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30E24" w14:textId="043E0D25" w:rsidR="00D93CBA" w:rsidRPr="009D2A1D" w:rsidRDefault="00E81C9D" w:rsidP="00D93CBA">
      <w:pPr>
        <w:pStyle w:val="BodyText2"/>
        <w:rPr>
          <w:sz w:val="20"/>
          <w:szCs w:val="20"/>
        </w:rPr>
      </w:pPr>
      <w:r w:rsidRPr="009D2A1D">
        <w:rPr>
          <w:i/>
          <w:noProof/>
          <w:sz w:val="20"/>
          <w:szCs w:val="20"/>
          <w:u w:val="none"/>
          <w:lang w:eastAsia="zh-TW"/>
        </w:rPr>
        <w:drawing>
          <wp:inline distT="0" distB="0" distL="0" distR="0" wp14:anchorId="654B2F2C" wp14:editId="671DFB49">
            <wp:extent cx="21844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400" cy="990600"/>
                    </a:xfrm>
                    <a:prstGeom prst="rect">
                      <a:avLst/>
                    </a:prstGeom>
                    <a:noFill/>
                    <a:ln>
                      <a:noFill/>
                    </a:ln>
                  </pic:spPr>
                </pic:pic>
              </a:graphicData>
            </a:graphic>
          </wp:inline>
        </w:drawing>
      </w:r>
    </w:p>
    <w:p w14:paraId="71222782" w14:textId="77777777" w:rsidR="00D93CBA" w:rsidRPr="009D2A1D" w:rsidRDefault="00D93CBA" w:rsidP="009D2A1D">
      <w:pPr>
        <w:pStyle w:val="Title"/>
        <w:rPr>
          <w:rFonts w:ascii="Arial" w:hAnsi="Arial" w:cs="Arial"/>
        </w:rPr>
      </w:pPr>
      <w:r w:rsidRPr="009D2A1D">
        <w:rPr>
          <w:rFonts w:ascii="Arial" w:hAnsi="Arial" w:cs="Arial"/>
        </w:rPr>
        <w:t>Responsible Behaviour Plan for Students</w:t>
      </w:r>
    </w:p>
    <w:p w14:paraId="46529B6A" w14:textId="77777777" w:rsidR="00D93CBA" w:rsidRPr="009D2A1D" w:rsidRDefault="00D93CBA" w:rsidP="00D93CBA">
      <w:pPr>
        <w:rPr>
          <w:rFonts w:ascii="Arial" w:hAnsi="Arial" w:cs="Arial"/>
          <w:sz w:val="20"/>
          <w:szCs w:val="20"/>
        </w:rPr>
      </w:pPr>
    </w:p>
    <w:p w14:paraId="6A210EA4" w14:textId="77777777" w:rsidR="00A03A02" w:rsidRPr="009D2A1D" w:rsidRDefault="00A03A02" w:rsidP="00EF736F">
      <w:pPr>
        <w:pStyle w:val="BodyText"/>
        <w:numPr>
          <w:ilvl w:val="0"/>
          <w:numId w:val="4"/>
        </w:numPr>
        <w:shd w:val="clear" w:color="auto" w:fill="CCCCCC"/>
        <w:jc w:val="both"/>
        <w:rPr>
          <w:b/>
          <w:sz w:val="20"/>
          <w:szCs w:val="20"/>
          <w:shd w:val="clear" w:color="auto" w:fill="339966"/>
        </w:rPr>
      </w:pPr>
      <w:r w:rsidRPr="009D2A1D">
        <w:rPr>
          <w:b/>
          <w:sz w:val="20"/>
          <w:szCs w:val="20"/>
        </w:rPr>
        <w:t>Purpose</w:t>
      </w:r>
    </w:p>
    <w:p w14:paraId="113BA151" w14:textId="77777777" w:rsidR="008F3C01" w:rsidRDefault="008F3C01" w:rsidP="008F3C01">
      <w:pPr>
        <w:pStyle w:val="BodyText"/>
        <w:jc w:val="both"/>
        <w:rPr>
          <w:sz w:val="20"/>
          <w:szCs w:val="20"/>
        </w:rPr>
      </w:pPr>
    </w:p>
    <w:p w14:paraId="37A85DF1" w14:textId="77777777" w:rsidR="00D93CBA" w:rsidRPr="009D2A1D" w:rsidRDefault="00D93CBA" w:rsidP="00D9487E">
      <w:pPr>
        <w:pStyle w:val="BodyText"/>
        <w:jc w:val="both"/>
        <w:rPr>
          <w:sz w:val="20"/>
          <w:szCs w:val="20"/>
        </w:rPr>
      </w:pPr>
      <w:r w:rsidRPr="009D2A1D">
        <w:rPr>
          <w:bCs/>
          <w:sz w:val="20"/>
          <w:szCs w:val="20"/>
        </w:rPr>
        <w:t xml:space="preserve">Aspley Special School </w:t>
      </w:r>
      <w:r w:rsidRPr="009D2A1D">
        <w:rPr>
          <w:sz w:val="20"/>
          <w:szCs w:val="20"/>
        </w:rPr>
        <w:t>is committed to providing a safe, respectful and disciplined learning environment for students and staff, where students have opportunities to engage in quality learning experiences and acquire values supportive of their lifelong wellbeing.</w:t>
      </w:r>
    </w:p>
    <w:p w14:paraId="5128C542" w14:textId="77777777" w:rsidR="00D93CBA" w:rsidRPr="009D2A1D" w:rsidRDefault="00D93CBA" w:rsidP="00D9487E">
      <w:pPr>
        <w:pStyle w:val="BodyText"/>
        <w:jc w:val="both"/>
        <w:rPr>
          <w:sz w:val="20"/>
          <w:szCs w:val="20"/>
        </w:rPr>
      </w:pPr>
    </w:p>
    <w:p w14:paraId="24246599" w14:textId="77777777" w:rsidR="00D93CBA" w:rsidRPr="009D2A1D" w:rsidRDefault="00D93CBA" w:rsidP="00D9487E">
      <w:pPr>
        <w:pStyle w:val="BodyText"/>
        <w:jc w:val="both"/>
        <w:rPr>
          <w:sz w:val="20"/>
          <w:szCs w:val="20"/>
        </w:rPr>
      </w:pPr>
      <w:r w:rsidRPr="009D2A1D">
        <w:rPr>
          <w:sz w:val="20"/>
          <w:szCs w:val="20"/>
        </w:rPr>
        <w:t>This Responsible Behaviour Plan for Students is designed to facilitate high standards of behaviour so that the learning and teaching in our school can be effective</w:t>
      </w:r>
      <w:r w:rsidR="00B44AFF">
        <w:rPr>
          <w:sz w:val="20"/>
          <w:szCs w:val="20"/>
        </w:rPr>
        <w:t>. It is also designed to enable students to</w:t>
      </w:r>
      <w:r w:rsidRPr="009D2A1D">
        <w:rPr>
          <w:sz w:val="20"/>
          <w:szCs w:val="20"/>
        </w:rPr>
        <w:t xml:space="preserve"> participate positively within our school community.  </w:t>
      </w:r>
    </w:p>
    <w:p w14:paraId="235A5249" w14:textId="77777777" w:rsidR="00A03A02" w:rsidRPr="009D2A1D" w:rsidRDefault="00A03A02" w:rsidP="00D9487E">
      <w:pPr>
        <w:pStyle w:val="BodyText"/>
        <w:spacing w:after="220"/>
        <w:jc w:val="both"/>
        <w:rPr>
          <w:sz w:val="20"/>
          <w:szCs w:val="20"/>
        </w:rPr>
      </w:pPr>
    </w:p>
    <w:p w14:paraId="5B137ABB" w14:textId="77777777" w:rsidR="00A03A02" w:rsidRPr="009D2A1D" w:rsidRDefault="00A03A02" w:rsidP="00EF736F">
      <w:pPr>
        <w:pStyle w:val="BodyText"/>
        <w:numPr>
          <w:ilvl w:val="0"/>
          <w:numId w:val="4"/>
        </w:numPr>
        <w:shd w:val="clear" w:color="auto" w:fill="CCCCCC"/>
        <w:jc w:val="both"/>
        <w:rPr>
          <w:b/>
          <w:sz w:val="20"/>
          <w:szCs w:val="20"/>
        </w:rPr>
      </w:pPr>
      <w:r w:rsidRPr="009D2A1D">
        <w:rPr>
          <w:b/>
          <w:sz w:val="20"/>
          <w:szCs w:val="20"/>
        </w:rPr>
        <w:t>Consultation and data review</w:t>
      </w:r>
    </w:p>
    <w:p w14:paraId="15584B53" w14:textId="77777777" w:rsidR="00D93CBA" w:rsidRDefault="00D93CBA" w:rsidP="00D9487E">
      <w:pPr>
        <w:pStyle w:val="BodyText"/>
        <w:jc w:val="both"/>
        <w:rPr>
          <w:sz w:val="20"/>
          <w:szCs w:val="20"/>
        </w:rPr>
      </w:pPr>
    </w:p>
    <w:p w14:paraId="774E7E80" w14:textId="77777777" w:rsidR="004131F8" w:rsidRPr="009D2A1D" w:rsidRDefault="004131F8" w:rsidP="00D9487E">
      <w:pPr>
        <w:pStyle w:val="BodyText"/>
        <w:jc w:val="both"/>
        <w:rPr>
          <w:sz w:val="20"/>
          <w:szCs w:val="20"/>
        </w:rPr>
      </w:pPr>
      <w:r>
        <w:rPr>
          <w:sz w:val="20"/>
          <w:szCs w:val="20"/>
        </w:rPr>
        <w:t xml:space="preserve">Whole school and community consultation </w:t>
      </w:r>
      <w:r w:rsidR="00FC654E">
        <w:rPr>
          <w:sz w:val="20"/>
          <w:szCs w:val="20"/>
        </w:rPr>
        <w:t>about the previous Responsible Behaviour Plan for Students w</w:t>
      </w:r>
      <w:r>
        <w:rPr>
          <w:sz w:val="20"/>
          <w:szCs w:val="20"/>
        </w:rPr>
        <w:t>as part of the Quadrennial School Review</w:t>
      </w:r>
      <w:r w:rsidR="00FC654E">
        <w:rPr>
          <w:sz w:val="20"/>
          <w:szCs w:val="20"/>
        </w:rPr>
        <w:t xml:space="preserve"> process</w:t>
      </w:r>
      <w:r>
        <w:rPr>
          <w:sz w:val="20"/>
          <w:szCs w:val="20"/>
        </w:rPr>
        <w:t xml:space="preserve">.  Consultation, discussion and modification </w:t>
      </w:r>
      <w:r w:rsidR="00FC654E">
        <w:rPr>
          <w:sz w:val="20"/>
          <w:szCs w:val="20"/>
        </w:rPr>
        <w:t xml:space="preserve">of the Plan </w:t>
      </w:r>
      <w:r w:rsidR="004F1929">
        <w:rPr>
          <w:sz w:val="20"/>
          <w:szCs w:val="20"/>
        </w:rPr>
        <w:t>is</w:t>
      </w:r>
      <w:r w:rsidR="00FC654E">
        <w:rPr>
          <w:sz w:val="20"/>
          <w:szCs w:val="20"/>
        </w:rPr>
        <w:t xml:space="preserve"> a core component</w:t>
      </w:r>
      <w:r>
        <w:rPr>
          <w:sz w:val="20"/>
          <w:szCs w:val="20"/>
        </w:rPr>
        <w:t xml:space="preserve"> of the School Wide Positive Behaviour Support </w:t>
      </w:r>
      <w:r w:rsidR="001B674E">
        <w:rPr>
          <w:sz w:val="20"/>
          <w:szCs w:val="20"/>
        </w:rPr>
        <w:t xml:space="preserve">(SWPBS) </w:t>
      </w:r>
      <w:r>
        <w:rPr>
          <w:sz w:val="20"/>
          <w:szCs w:val="20"/>
        </w:rPr>
        <w:t>Committee</w:t>
      </w:r>
      <w:r w:rsidR="00FC654E">
        <w:rPr>
          <w:sz w:val="20"/>
          <w:szCs w:val="20"/>
        </w:rPr>
        <w:t xml:space="preserve"> meetings</w:t>
      </w:r>
      <w:r>
        <w:rPr>
          <w:sz w:val="20"/>
          <w:szCs w:val="20"/>
        </w:rPr>
        <w:t xml:space="preserve">.  </w:t>
      </w:r>
      <w:r w:rsidR="00FC654E">
        <w:rPr>
          <w:sz w:val="20"/>
          <w:szCs w:val="20"/>
        </w:rPr>
        <w:t>The School Wide Positive Behaviour Support Committee has representation of s</w:t>
      </w:r>
      <w:r>
        <w:rPr>
          <w:sz w:val="20"/>
          <w:szCs w:val="20"/>
        </w:rPr>
        <w:t xml:space="preserve">chool, parent/carer and community </w:t>
      </w:r>
      <w:r w:rsidR="00FC654E">
        <w:rPr>
          <w:sz w:val="20"/>
          <w:szCs w:val="20"/>
        </w:rPr>
        <w:t>members.</w:t>
      </w:r>
    </w:p>
    <w:p w14:paraId="1957DC0E" w14:textId="77777777" w:rsidR="00D93CBA" w:rsidRPr="009D2A1D" w:rsidRDefault="00D93CBA" w:rsidP="00D9487E">
      <w:pPr>
        <w:pStyle w:val="BodyText"/>
        <w:jc w:val="both"/>
        <w:rPr>
          <w:sz w:val="20"/>
          <w:szCs w:val="20"/>
        </w:rPr>
      </w:pPr>
    </w:p>
    <w:p w14:paraId="5AA1B9C2" w14:textId="77777777" w:rsidR="00A03A02" w:rsidRPr="009D2A1D" w:rsidRDefault="00A03A02" w:rsidP="00EF736F">
      <w:pPr>
        <w:pStyle w:val="BodyText"/>
        <w:numPr>
          <w:ilvl w:val="0"/>
          <w:numId w:val="4"/>
        </w:numPr>
        <w:shd w:val="clear" w:color="auto" w:fill="CCCCCC"/>
        <w:jc w:val="both"/>
        <w:rPr>
          <w:b/>
          <w:sz w:val="20"/>
          <w:szCs w:val="20"/>
        </w:rPr>
      </w:pPr>
      <w:r w:rsidRPr="009D2A1D">
        <w:rPr>
          <w:b/>
          <w:sz w:val="20"/>
          <w:szCs w:val="20"/>
        </w:rPr>
        <w:t>Learning and behaviour statement</w:t>
      </w:r>
      <w:r w:rsidR="00F26C07">
        <w:rPr>
          <w:b/>
          <w:sz w:val="20"/>
          <w:szCs w:val="20"/>
        </w:rPr>
        <w:t xml:space="preserve"> </w:t>
      </w:r>
    </w:p>
    <w:p w14:paraId="09603BEB" w14:textId="77777777" w:rsidR="008F3C01" w:rsidRPr="009D2A1D" w:rsidRDefault="008F3C01" w:rsidP="008F3C01">
      <w:pPr>
        <w:pStyle w:val="BodyText2"/>
        <w:jc w:val="both"/>
        <w:rPr>
          <w:b w:val="0"/>
          <w:sz w:val="20"/>
          <w:szCs w:val="20"/>
          <w:u w:val="none"/>
        </w:rPr>
      </w:pPr>
    </w:p>
    <w:p w14:paraId="4BE76430" w14:textId="77777777" w:rsidR="00D93CBA" w:rsidRPr="009D2A1D" w:rsidRDefault="00D93CBA" w:rsidP="00D9487E">
      <w:pPr>
        <w:pStyle w:val="BodyText2"/>
        <w:jc w:val="both"/>
        <w:rPr>
          <w:b w:val="0"/>
          <w:sz w:val="20"/>
          <w:szCs w:val="20"/>
          <w:u w:val="none"/>
        </w:rPr>
      </w:pPr>
      <w:r w:rsidRPr="009D2A1D">
        <w:rPr>
          <w:b w:val="0"/>
          <w:sz w:val="20"/>
          <w:szCs w:val="20"/>
          <w:u w:val="none"/>
        </w:rPr>
        <w:t>All areas of Aspley Special School are learning and teaching environments.  We consider behaviour management to be an opportunity for valuable social learning as well as a means of maximising the success of academic education programs.</w:t>
      </w:r>
    </w:p>
    <w:p w14:paraId="06FB59A9" w14:textId="77777777" w:rsidR="00D93CBA" w:rsidRPr="009D2A1D" w:rsidRDefault="00D93CBA" w:rsidP="00D9487E">
      <w:pPr>
        <w:pStyle w:val="BodyText2"/>
        <w:jc w:val="both"/>
        <w:rPr>
          <w:b w:val="0"/>
          <w:sz w:val="20"/>
          <w:szCs w:val="20"/>
          <w:u w:val="none"/>
        </w:rPr>
      </w:pPr>
    </w:p>
    <w:p w14:paraId="73AB6229" w14:textId="77777777" w:rsidR="00D93CBA" w:rsidRPr="009D2A1D" w:rsidRDefault="001A003D" w:rsidP="00D9487E">
      <w:pPr>
        <w:pStyle w:val="BodyText2"/>
        <w:jc w:val="both"/>
        <w:rPr>
          <w:b w:val="0"/>
          <w:sz w:val="20"/>
          <w:szCs w:val="20"/>
          <w:u w:val="none"/>
        </w:rPr>
      </w:pPr>
      <w:r>
        <w:rPr>
          <w:b w:val="0"/>
          <w:sz w:val="20"/>
          <w:szCs w:val="20"/>
          <w:u w:val="none"/>
        </w:rPr>
        <w:t>Aspley Special School’s</w:t>
      </w:r>
      <w:r w:rsidR="00D93CBA" w:rsidRPr="009D2A1D">
        <w:rPr>
          <w:b w:val="0"/>
          <w:sz w:val="20"/>
          <w:szCs w:val="20"/>
          <w:u w:val="none"/>
        </w:rPr>
        <w:t xml:space="preserve"> Responsible Behaviour Plan outlines our system for facilitating positive behaviours, preventing problem behaviour and responding to unacceptable behaviours.  Through our school plan</w:t>
      </w:r>
      <w:r w:rsidR="007F288E">
        <w:rPr>
          <w:b w:val="0"/>
          <w:sz w:val="20"/>
          <w:szCs w:val="20"/>
          <w:u w:val="none"/>
        </w:rPr>
        <w:t>,</w:t>
      </w:r>
      <w:r w:rsidR="00D93CBA" w:rsidRPr="009D2A1D">
        <w:rPr>
          <w:b w:val="0"/>
          <w:sz w:val="20"/>
          <w:szCs w:val="20"/>
          <w:u w:val="none"/>
        </w:rPr>
        <w:t xml:space="preserve"> shared expectations for student behaviour are plain to everyone, assisting Aspley Special School to</w:t>
      </w:r>
      <w:r w:rsidR="007F288E">
        <w:rPr>
          <w:b w:val="0"/>
          <w:sz w:val="20"/>
          <w:szCs w:val="20"/>
          <w:u w:val="none"/>
        </w:rPr>
        <w:t xml:space="preserve"> create and maintain a positive, </w:t>
      </w:r>
      <w:r w:rsidR="00D93CBA" w:rsidRPr="009D2A1D">
        <w:rPr>
          <w:b w:val="0"/>
          <w:sz w:val="20"/>
          <w:szCs w:val="20"/>
          <w:u w:val="none"/>
        </w:rPr>
        <w:t>productive le</w:t>
      </w:r>
      <w:r w:rsidR="007F288E">
        <w:rPr>
          <w:b w:val="0"/>
          <w:sz w:val="20"/>
          <w:szCs w:val="20"/>
          <w:u w:val="none"/>
        </w:rPr>
        <w:t>arning environment.</w:t>
      </w:r>
      <w:r w:rsidR="00D93CBA" w:rsidRPr="009D2A1D">
        <w:rPr>
          <w:b w:val="0"/>
          <w:sz w:val="20"/>
          <w:szCs w:val="20"/>
          <w:u w:val="none"/>
        </w:rPr>
        <w:t xml:space="preserve"> </w:t>
      </w:r>
      <w:r w:rsidR="007F288E">
        <w:rPr>
          <w:b w:val="0"/>
          <w:sz w:val="20"/>
          <w:szCs w:val="20"/>
          <w:u w:val="none"/>
        </w:rPr>
        <w:t>All</w:t>
      </w:r>
      <w:r w:rsidR="00D93CBA" w:rsidRPr="009D2A1D">
        <w:rPr>
          <w:b w:val="0"/>
          <w:sz w:val="20"/>
          <w:szCs w:val="20"/>
          <w:u w:val="none"/>
        </w:rPr>
        <w:t xml:space="preserve"> school c</w:t>
      </w:r>
      <w:r w:rsidR="007F288E">
        <w:rPr>
          <w:b w:val="0"/>
          <w:sz w:val="20"/>
          <w:szCs w:val="20"/>
          <w:u w:val="none"/>
        </w:rPr>
        <w:t xml:space="preserve">ommunity members have clear, </w:t>
      </w:r>
      <w:r w:rsidR="00D93CBA" w:rsidRPr="009D2A1D">
        <w:rPr>
          <w:b w:val="0"/>
          <w:sz w:val="20"/>
          <w:szCs w:val="20"/>
          <w:u w:val="none"/>
        </w:rPr>
        <w:t>consistent expectations and understandings of their role in the educational process.</w:t>
      </w:r>
    </w:p>
    <w:p w14:paraId="10E1C0D3" w14:textId="77777777" w:rsidR="00D93CBA" w:rsidRPr="009D2A1D" w:rsidRDefault="00D93CBA" w:rsidP="00D9487E">
      <w:pPr>
        <w:pStyle w:val="BodyText2"/>
        <w:jc w:val="both"/>
        <w:rPr>
          <w:b w:val="0"/>
          <w:sz w:val="20"/>
          <w:szCs w:val="20"/>
          <w:u w:val="none"/>
        </w:rPr>
      </w:pPr>
    </w:p>
    <w:p w14:paraId="3FAF10EE" w14:textId="2D54AF32" w:rsidR="00D93CBA" w:rsidRPr="009D2A1D" w:rsidRDefault="00E81C9D" w:rsidP="00D9487E">
      <w:pPr>
        <w:pStyle w:val="BodyText2"/>
        <w:jc w:val="both"/>
        <w:rPr>
          <w:b w:val="0"/>
          <w:sz w:val="20"/>
          <w:szCs w:val="20"/>
          <w:u w:val="none"/>
        </w:rPr>
      </w:pPr>
      <w:r w:rsidRPr="009D2A1D">
        <w:rPr>
          <w:noProof/>
          <w:sz w:val="20"/>
          <w:szCs w:val="20"/>
          <w:lang w:eastAsia="zh-TW"/>
        </w:rPr>
        <mc:AlternateContent>
          <mc:Choice Requires="wps">
            <w:drawing>
              <wp:anchor distT="0" distB="0" distL="114300" distR="114300" simplePos="0" relativeHeight="251657216" behindDoc="0" locked="0" layoutInCell="1" allowOverlap="1" wp14:anchorId="105D8A85" wp14:editId="3F0E941B">
                <wp:simplePos x="0" y="0"/>
                <wp:positionH relativeFrom="column">
                  <wp:posOffset>3950970</wp:posOffset>
                </wp:positionH>
                <wp:positionV relativeFrom="paragraph">
                  <wp:posOffset>221615</wp:posOffset>
                </wp:positionV>
                <wp:extent cx="1113155" cy="1148715"/>
                <wp:effectExtent l="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148715"/>
                        </a:xfrm>
                        <a:prstGeom prst="rect">
                          <a:avLst/>
                        </a:prstGeom>
                        <a:solidFill>
                          <a:sysClr val="window" lastClr="FFFFFF"/>
                        </a:solidFill>
                        <a:ln w="6350">
                          <a:noFill/>
                        </a:ln>
                        <a:effectLst/>
                      </wps:spPr>
                      <wps:txbx>
                        <w:txbxContent>
                          <w:p w14:paraId="204FA8C8" w14:textId="1704D119" w:rsidR="00116D63" w:rsidRDefault="00E81C9D" w:rsidP="00D93CBA">
                            <w:r w:rsidRPr="00AF1BAF">
                              <w:rPr>
                                <w:noProof/>
                                <w:lang w:eastAsia="zh-TW"/>
                              </w:rPr>
                              <w:drawing>
                                <wp:inline distT="0" distB="0" distL="0" distR="0" wp14:anchorId="07367BDE" wp14:editId="3C68AEC0">
                                  <wp:extent cx="927100" cy="1054100"/>
                                  <wp:effectExtent l="0" t="0" r="12700" b="1270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105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05D8A85" id="_x0000_t202" coordsize="21600,21600" o:spt="202" path="m0,0l0,21600,21600,21600,21600,0xe">
                <v:stroke joinstyle="miter"/>
                <v:path gradientshapeok="t" o:connecttype="rect"/>
              </v:shapetype>
              <v:shape id="Text_x0020_Box_x0020_7" o:spid="_x0000_s1026" type="#_x0000_t202" style="position:absolute;left:0;text-align:left;margin-left:311.1pt;margin-top:17.45pt;width:87.65pt;height:9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OUFoCAACyBAAADgAAAGRycy9lMm9Eb2MueG1srFRRb9owEH6ftP9g+X2EUChtRKgYFdMk1FaC&#10;qc/GsUk0x+fZhoT9+p2dUFi3p2k8mLPv853vu+8ye2hrRY7Cugp0TtPBkBKhORSV3uf023b16Y4S&#10;55kumAItcnoSjj7MP36YNSYTIyhBFcISDKJd1piclt6bLEkcL0XN3ACM0OiUYGvmcWv3SWFZg9Fr&#10;lYyGw9ukAVsYC1w4h6ePnZPOY3wpBffPUjrhicopvs3H1cZ1F9ZkPmPZ3jJTVrx/BvuHV9Ss0pj0&#10;LdQj84wcbPVHqLriFhxIP+BQJyBlxUWsAatJh++q2ZTMiFgLkuPMG03u/4XlT8cXS6oip1NKNKux&#10;RVvRevIZWjIN7DTGZQjaGIT5Fo+xy7FSZ9bAvzuEJFeY7oJDdGCjlbYO/1gnwYvYgNMb6SELD9HS&#10;9CadTCjh6EvT8d00nYTEyeW6sc5/EVCTYOTUYlfjE9hx7XwHPUNCNgeqKlaVUnFzcktlyZGhAFA3&#10;BTSUKOY8HuZ0FX99tt+uKU2anN7eTIYxk4YQr0uldIgrorj6/IGAruZg+XbXIjSYOyhOSJyFTnjO&#10;8FWFNazxAS/MotKQEpwe/4yLVIApobcoKcH+/Nt5wKMA0EtJg8rNqftxYFZgXV81SuM+HY+D1ONm&#10;PJmOcGOvPbtrjz7US0BuUpxTw6MZ8F6dTWmhfsUhW4Ss6GKaY+6c+rO59N084ZBysVhEEIrbML/W&#10;G8PPegkd2ravzJq+jR4V8ARnjbPsXTc7bKBaw+LgQVax1RdWe+HhYESx9EMcJu96H1GXT838FwAA&#10;AP//AwBQSwMEFAAGAAgAAAAhAF5BfMTgAAAACgEAAA8AAABkcnMvZG93bnJldi54bWxMj8tOwzAQ&#10;RfdI/IM1SOyo8+gzZFJBRVdsiqEqSyc2cYQfUey04e9xV7Ac3aN7z5TbyWhyloPvnEVIZwkQaRsn&#10;OtsifLzvH9ZAfOBWcO2sRPiRHrbV7U3JC+Eu9k2eWWhJLLG+4AgqhL6g1DdKGu5nrpc2Zl9uMDzE&#10;c2ipGPgllhtNsyRZUsM7GxcU7+VOyeabjQbhqD4ZS+v8RT8f8tP+8MrcfNwh3t9NT49AgpzCHwxX&#10;/agOVXSq3WiFJxphmWVZRBHy+QZIBFab1QJIjZClizXQqqT/X6h+AQAA//8DAFBLAQItABQABgAI&#10;AAAAIQDkmcPA+wAAAOEBAAATAAAAAAAAAAAAAAAAAAAAAABbQ29udGVudF9UeXBlc10ueG1sUEsB&#10;Ai0AFAAGAAgAAAAhACOyauHXAAAAlAEAAAsAAAAAAAAAAAAAAAAALAEAAF9yZWxzLy5yZWxzUEsB&#10;Ai0AFAAGAAgAAAAhAG4fjlBaAgAAsgQAAA4AAAAAAAAAAAAAAAAALAIAAGRycy9lMm9Eb2MueG1s&#10;UEsBAi0AFAAGAAgAAAAhAF5BfMTgAAAACgEAAA8AAAAAAAAAAAAAAAAAsgQAAGRycy9kb3ducmV2&#10;LnhtbFBLBQYAAAAABAAEAPMAAAC/BQAAAAA=&#10;" fillcolor="window" stroked="f" strokeweight=".5pt">
                <v:path arrowok="t"/>
                <v:textbox>
                  <w:txbxContent>
                    <w:p w14:paraId="204FA8C8" w14:textId="1704D119" w:rsidR="00116D63" w:rsidRDefault="00E81C9D" w:rsidP="00D93CBA">
                      <w:r w:rsidRPr="00AF1BAF">
                        <w:rPr>
                          <w:noProof/>
                          <w:lang w:val="en-US"/>
                        </w:rPr>
                        <w:drawing>
                          <wp:inline distT="0" distB="0" distL="0" distR="0" wp14:anchorId="07367BDE" wp14:editId="3C68AEC0">
                            <wp:extent cx="927100" cy="1054100"/>
                            <wp:effectExtent l="0" t="0" r="12700" b="1270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1054100"/>
                                    </a:xfrm>
                                    <a:prstGeom prst="rect">
                                      <a:avLst/>
                                    </a:prstGeom>
                                    <a:noFill/>
                                    <a:ln>
                                      <a:noFill/>
                                    </a:ln>
                                  </pic:spPr>
                                </pic:pic>
                              </a:graphicData>
                            </a:graphic>
                          </wp:inline>
                        </w:drawing>
                      </w:r>
                    </w:p>
                  </w:txbxContent>
                </v:textbox>
              </v:shape>
            </w:pict>
          </mc:Fallback>
        </mc:AlternateContent>
      </w:r>
      <w:r w:rsidR="001A003D">
        <w:rPr>
          <w:b w:val="0"/>
          <w:sz w:val="20"/>
          <w:szCs w:val="20"/>
          <w:u w:val="none"/>
        </w:rPr>
        <w:t>Aspley Special School’s</w:t>
      </w:r>
      <w:r w:rsidR="00D93CBA" w:rsidRPr="009D2A1D">
        <w:rPr>
          <w:b w:val="0"/>
          <w:sz w:val="20"/>
          <w:szCs w:val="20"/>
          <w:u w:val="none"/>
        </w:rPr>
        <w:t xml:space="preserve"> school community has identified the following school rules to teach and promote our high standards of responsible behaviour:</w:t>
      </w:r>
      <w:r w:rsidR="00B12A9A">
        <w:rPr>
          <w:b w:val="0"/>
          <w:sz w:val="20"/>
          <w:szCs w:val="20"/>
          <w:u w:val="none"/>
        </w:rPr>
        <w:t>-</w:t>
      </w:r>
    </w:p>
    <w:p w14:paraId="3A294FBB" w14:textId="77777777" w:rsidR="00D93CBA" w:rsidRPr="009D2A1D" w:rsidRDefault="00D93CBA" w:rsidP="00D9487E">
      <w:pPr>
        <w:pStyle w:val="BodyText2"/>
        <w:jc w:val="both"/>
        <w:rPr>
          <w:b w:val="0"/>
          <w:sz w:val="20"/>
          <w:szCs w:val="20"/>
          <w:u w:val="none"/>
        </w:rPr>
      </w:pPr>
    </w:p>
    <w:p w14:paraId="5DE48788" w14:textId="77777777" w:rsidR="00D93CBA" w:rsidRPr="009D2A1D" w:rsidRDefault="00D93CBA" w:rsidP="00EF736F">
      <w:pPr>
        <w:pStyle w:val="BodyText2"/>
        <w:numPr>
          <w:ilvl w:val="1"/>
          <w:numId w:val="5"/>
        </w:numPr>
        <w:spacing w:after="200" w:line="276" w:lineRule="auto"/>
        <w:jc w:val="both"/>
        <w:rPr>
          <w:b w:val="0"/>
          <w:sz w:val="20"/>
          <w:szCs w:val="20"/>
          <w:u w:val="none"/>
        </w:rPr>
      </w:pPr>
      <w:r w:rsidRPr="009D2A1D">
        <w:rPr>
          <w:b w:val="0"/>
          <w:sz w:val="20"/>
          <w:szCs w:val="20"/>
          <w:u w:val="none"/>
        </w:rPr>
        <w:t>Be safe</w:t>
      </w:r>
    </w:p>
    <w:p w14:paraId="23305B01" w14:textId="77777777" w:rsidR="00D93CBA" w:rsidRPr="009D2A1D" w:rsidRDefault="00D93CBA" w:rsidP="00EF736F">
      <w:pPr>
        <w:pStyle w:val="BodyText2"/>
        <w:numPr>
          <w:ilvl w:val="1"/>
          <w:numId w:val="5"/>
        </w:numPr>
        <w:spacing w:after="200" w:line="276" w:lineRule="auto"/>
        <w:jc w:val="both"/>
        <w:rPr>
          <w:b w:val="0"/>
          <w:sz w:val="20"/>
          <w:szCs w:val="20"/>
          <w:u w:val="none"/>
        </w:rPr>
      </w:pPr>
      <w:r w:rsidRPr="009D2A1D">
        <w:rPr>
          <w:b w:val="0"/>
          <w:sz w:val="20"/>
          <w:szCs w:val="20"/>
          <w:u w:val="none"/>
        </w:rPr>
        <w:t>Be sensible</w:t>
      </w:r>
    </w:p>
    <w:p w14:paraId="111FECBD" w14:textId="77777777" w:rsidR="00D93CBA" w:rsidRPr="009D2A1D" w:rsidRDefault="00D93CBA" w:rsidP="00EF736F">
      <w:pPr>
        <w:pStyle w:val="BodyText2"/>
        <w:numPr>
          <w:ilvl w:val="1"/>
          <w:numId w:val="5"/>
        </w:numPr>
        <w:spacing w:after="200" w:line="276" w:lineRule="auto"/>
        <w:jc w:val="both"/>
        <w:rPr>
          <w:b w:val="0"/>
          <w:sz w:val="20"/>
          <w:szCs w:val="20"/>
          <w:u w:val="none"/>
        </w:rPr>
      </w:pPr>
      <w:r w:rsidRPr="009D2A1D">
        <w:rPr>
          <w:b w:val="0"/>
          <w:sz w:val="20"/>
          <w:szCs w:val="20"/>
          <w:u w:val="none"/>
        </w:rPr>
        <w:t>Have a go</w:t>
      </w:r>
    </w:p>
    <w:p w14:paraId="10C9CB0E" w14:textId="77777777" w:rsidR="00D93CBA" w:rsidRPr="009D2A1D" w:rsidRDefault="00D93CBA" w:rsidP="00EF736F">
      <w:pPr>
        <w:pStyle w:val="BodyText2"/>
        <w:numPr>
          <w:ilvl w:val="1"/>
          <w:numId w:val="5"/>
        </w:numPr>
        <w:spacing w:after="200" w:line="276" w:lineRule="auto"/>
        <w:jc w:val="both"/>
        <w:rPr>
          <w:b w:val="0"/>
          <w:sz w:val="20"/>
          <w:szCs w:val="20"/>
          <w:u w:val="none"/>
        </w:rPr>
      </w:pPr>
      <w:r w:rsidRPr="009D2A1D">
        <w:rPr>
          <w:b w:val="0"/>
          <w:sz w:val="20"/>
          <w:szCs w:val="20"/>
          <w:u w:val="none"/>
        </w:rPr>
        <w:t>Keep the distance</w:t>
      </w:r>
    </w:p>
    <w:p w14:paraId="287F9B00" w14:textId="77777777" w:rsidR="00D93CBA" w:rsidRPr="009D2A1D" w:rsidRDefault="00D93CBA" w:rsidP="00EF736F">
      <w:pPr>
        <w:pStyle w:val="BodyText2"/>
        <w:numPr>
          <w:ilvl w:val="1"/>
          <w:numId w:val="5"/>
        </w:numPr>
        <w:spacing w:after="200" w:line="276" w:lineRule="auto"/>
        <w:jc w:val="both"/>
        <w:rPr>
          <w:b w:val="0"/>
          <w:sz w:val="20"/>
          <w:szCs w:val="20"/>
          <w:u w:val="none"/>
        </w:rPr>
      </w:pPr>
      <w:r w:rsidRPr="009D2A1D">
        <w:rPr>
          <w:b w:val="0"/>
          <w:sz w:val="20"/>
          <w:szCs w:val="20"/>
          <w:u w:val="none"/>
        </w:rPr>
        <w:t>Be respectful – to self, others and property</w:t>
      </w:r>
    </w:p>
    <w:p w14:paraId="426A0A58" w14:textId="77777777" w:rsidR="00D93CBA" w:rsidRDefault="001A003D" w:rsidP="008F3C01">
      <w:pPr>
        <w:pStyle w:val="BodyText2"/>
        <w:jc w:val="both"/>
        <w:rPr>
          <w:b w:val="0"/>
          <w:sz w:val="20"/>
          <w:szCs w:val="20"/>
          <w:u w:val="none"/>
        </w:rPr>
      </w:pPr>
      <w:r>
        <w:rPr>
          <w:b w:val="0"/>
          <w:sz w:val="20"/>
          <w:szCs w:val="20"/>
          <w:u w:val="none"/>
        </w:rPr>
        <w:t>Aspley Special School’s</w:t>
      </w:r>
      <w:r w:rsidR="00D93CBA" w:rsidRPr="009D2A1D">
        <w:rPr>
          <w:b w:val="0"/>
          <w:sz w:val="20"/>
          <w:szCs w:val="20"/>
          <w:u w:val="none"/>
        </w:rPr>
        <w:t xml:space="preserve"> rules have been agreed upon and endorsed by all staff and </w:t>
      </w:r>
      <w:r w:rsidR="00B20FAF">
        <w:rPr>
          <w:b w:val="0"/>
          <w:sz w:val="20"/>
          <w:szCs w:val="20"/>
          <w:u w:val="none"/>
        </w:rPr>
        <w:t>the</w:t>
      </w:r>
      <w:r w:rsidR="00D93CBA" w:rsidRPr="009D2A1D">
        <w:rPr>
          <w:b w:val="0"/>
          <w:sz w:val="20"/>
          <w:szCs w:val="20"/>
          <w:u w:val="none"/>
        </w:rPr>
        <w:t xml:space="preserve"> P</w:t>
      </w:r>
      <w:r w:rsidR="00C036DF">
        <w:rPr>
          <w:b w:val="0"/>
          <w:sz w:val="20"/>
          <w:szCs w:val="20"/>
          <w:u w:val="none"/>
        </w:rPr>
        <w:t>arents</w:t>
      </w:r>
      <w:r w:rsidR="00B20FAF">
        <w:rPr>
          <w:b w:val="0"/>
          <w:sz w:val="20"/>
          <w:szCs w:val="20"/>
          <w:u w:val="none"/>
        </w:rPr>
        <w:t>’</w:t>
      </w:r>
      <w:r w:rsidR="00C036DF">
        <w:rPr>
          <w:b w:val="0"/>
          <w:sz w:val="20"/>
          <w:szCs w:val="20"/>
          <w:u w:val="none"/>
        </w:rPr>
        <w:t xml:space="preserve"> and Citizens</w:t>
      </w:r>
      <w:r w:rsidR="00B20FAF">
        <w:rPr>
          <w:b w:val="0"/>
          <w:sz w:val="20"/>
          <w:szCs w:val="20"/>
          <w:u w:val="none"/>
        </w:rPr>
        <w:t>’</w:t>
      </w:r>
      <w:r w:rsidR="00C036DF">
        <w:rPr>
          <w:b w:val="0"/>
          <w:sz w:val="20"/>
          <w:szCs w:val="20"/>
          <w:u w:val="none"/>
        </w:rPr>
        <w:t xml:space="preserve"> Association (P&amp;C)</w:t>
      </w:r>
      <w:r w:rsidR="00D93CBA" w:rsidRPr="009D2A1D">
        <w:rPr>
          <w:b w:val="0"/>
          <w:sz w:val="20"/>
          <w:szCs w:val="20"/>
          <w:u w:val="none"/>
        </w:rPr>
        <w:t xml:space="preserve">. They are aligned with the values, principles and expected standards outlined in Education Queensland’s Code of School Behaviour.  </w:t>
      </w:r>
    </w:p>
    <w:p w14:paraId="791BA669" w14:textId="77777777" w:rsidR="008F3C01" w:rsidRDefault="008F3C01" w:rsidP="008F3C01">
      <w:pPr>
        <w:pStyle w:val="BodyText2"/>
        <w:jc w:val="both"/>
        <w:rPr>
          <w:b w:val="0"/>
          <w:sz w:val="20"/>
          <w:szCs w:val="20"/>
          <w:u w:val="none"/>
        </w:rPr>
      </w:pPr>
    </w:p>
    <w:p w14:paraId="34CBFF2F" w14:textId="77777777" w:rsidR="008F3C01" w:rsidRPr="008F3C01" w:rsidRDefault="008F3C01" w:rsidP="008F3C01">
      <w:pPr>
        <w:pStyle w:val="BodyText2"/>
        <w:jc w:val="both"/>
        <w:rPr>
          <w:b w:val="0"/>
          <w:sz w:val="20"/>
          <w:szCs w:val="20"/>
          <w:u w:val="none"/>
        </w:rPr>
      </w:pPr>
    </w:p>
    <w:p w14:paraId="11097D6D" w14:textId="77777777" w:rsidR="00A03A02" w:rsidRPr="009D2A1D" w:rsidRDefault="00A03A02" w:rsidP="00EF736F">
      <w:pPr>
        <w:pStyle w:val="BodyText"/>
        <w:numPr>
          <w:ilvl w:val="0"/>
          <w:numId w:val="4"/>
        </w:numPr>
        <w:shd w:val="clear" w:color="auto" w:fill="CCCCCC"/>
        <w:jc w:val="both"/>
        <w:rPr>
          <w:b/>
          <w:sz w:val="20"/>
          <w:szCs w:val="20"/>
        </w:rPr>
      </w:pPr>
      <w:r w:rsidRPr="009D2A1D">
        <w:rPr>
          <w:b/>
          <w:sz w:val="20"/>
          <w:szCs w:val="20"/>
        </w:rPr>
        <w:lastRenderedPageBreak/>
        <w:t>Processes for facilitating standards of positive behaviour and responding to unacceptable behaviour</w:t>
      </w:r>
    </w:p>
    <w:p w14:paraId="341D7FC9" w14:textId="77777777" w:rsidR="008F3C01" w:rsidRDefault="008F3C01" w:rsidP="00D9487E">
      <w:pPr>
        <w:pStyle w:val="BodyText2"/>
        <w:jc w:val="both"/>
        <w:rPr>
          <w:b w:val="0"/>
          <w:sz w:val="20"/>
          <w:szCs w:val="20"/>
          <w:u w:val="none"/>
        </w:rPr>
      </w:pPr>
    </w:p>
    <w:p w14:paraId="6ABC1CE8" w14:textId="77777777" w:rsidR="00F07543" w:rsidRPr="009D2A1D" w:rsidRDefault="00F07543" w:rsidP="00D9487E">
      <w:pPr>
        <w:pStyle w:val="BodyText2"/>
        <w:jc w:val="both"/>
        <w:rPr>
          <w:b w:val="0"/>
          <w:sz w:val="20"/>
          <w:szCs w:val="20"/>
          <w:u w:val="none"/>
        </w:rPr>
      </w:pPr>
      <w:r w:rsidRPr="009D2A1D">
        <w:rPr>
          <w:b w:val="0"/>
          <w:sz w:val="20"/>
          <w:szCs w:val="20"/>
          <w:u w:val="none"/>
        </w:rPr>
        <w:t xml:space="preserve">Aspley Special School has adopted a whole school approach that shapes, supports and recognises appropriate behaviours in all students. </w:t>
      </w:r>
    </w:p>
    <w:p w14:paraId="4DADD6C8" w14:textId="77777777" w:rsidR="00F07543" w:rsidRPr="009D2A1D" w:rsidRDefault="00F07543" w:rsidP="00D9487E">
      <w:pPr>
        <w:pStyle w:val="BodyText2"/>
        <w:jc w:val="both"/>
        <w:rPr>
          <w:b w:val="0"/>
          <w:sz w:val="20"/>
          <w:szCs w:val="20"/>
          <w:u w:val="none"/>
        </w:rPr>
      </w:pPr>
      <w:r w:rsidRPr="009D2A1D">
        <w:rPr>
          <w:b w:val="0"/>
          <w:sz w:val="20"/>
          <w:szCs w:val="20"/>
          <w:u w:val="none"/>
        </w:rPr>
        <w:t>This approach of universal, targeted and intensive behaviour support includes:</w:t>
      </w:r>
      <w:r w:rsidR="00B12A9A">
        <w:rPr>
          <w:b w:val="0"/>
          <w:sz w:val="20"/>
          <w:szCs w:val="20"/>
          <w:u w:val="none"/>
        </w:rPr>
        <w:t>-</w:t>
      </w:r>
    </w:p>
    <w:p w14:paraId="2115A314" w14:textId="77777777" w:rsidR="00F07543" w:rsidRPr="009D2A1D" w:rsidRDefault="00F07543" w:rsidP="00EF736F">
      <w:pPr>
        <w:pStyle w:val="BodyText"/>
        <w:numPr>
          <w:ilvl w:val="0"/>
          <w:numId w:val="23"/>
        </w:numPr>
        <w:jc w:val="both"/>
        <w:rPr>
          <w:sz w:val="20"/>
          <w:szCs w:val="20"/>
        </w:rPr>
      </w:pPr>
      <w:r w:rsidRPr="009D2A1D">
        <w:rPr>
          <w:sz w:val="20"/>
          <w:szCs w:val="20"/>
        </w:rPr>
        <w:t>quality learning and teaching practices</w:t>
      </w:r>
      <w:r w:rsidR="00C036DF">
        <w:rPr>
          <w:sz w:val="20"/>
          <w:szCs w:val="20"/>
        </w:rPr>
        <w:t>;</w:t>
      </w:r>
    </w:p>
    <w:p w14:paraId="561E09BC" w14:textId="77777777" w:rsidR="00F07543" w:rsidRPr="009D2A1D" w:rsidRDefault="00F07543" w:rsidP="00EF736F">
      <w:pPr>
        <w:pStyle w:val="BodyText"/>
        <w:numPr>
          <w:ilvl w:val="0"/>
          <w:numId w:val="23"/>
        </w:numPr>
        <w:jc w:val="both"/>
        <w:rPr>
          <w:sz w:val="20"/>
          <w:szCs w:val="20"/>
        </w:rPr>
      </w:pPr>
      <w:r w:rsidRPr="009D2A1D">
        <w:rPr>
          <w:sz w:val="20"/>
          <w:szCs w:val="20"/>
        </w:rPr>
        <w:t>a balanced, relevant and engaging curriculum</w:t>
      </w:r>
      <w:r w:rsidR="00C036DF">
        <w:rPr>
          <w:sz w:val="20"/>
          <w:szCs w:val="20"/>
        </w:rPr>
        <w:t>;</w:t>
      </w:r>
    </w:p>
    <w:p w14:paraId="59685879" w14:textId="77777777" w:rsidR="00F07543" w:rsidRPr="009D2A1D" w:rsidRDefault="00F07543" w:rsidP="00EF736F">
      <w:pPr>
        <w:pStyle w:val="BodyText"/>
        <w:numPr>
          <w:ilvl w:val="0"/>
          <w:numId w:val="23"/>
        </w:numPr>
        <w:jc w:val="both"/>
        <w:rPr>
          <w:sz w:val="20"/>
          <w:szCs w:val="20"/>
        </w:rPr>
      </w:pPr>
      <w:r w:rsidRPr="009D2A1D">
        <w:rPr>
          <w:sz w:val="20"/>
          <w:szCs w:val="20"/>
        </w:rPr>
        <w:t>supportive and collaboratively developed procedures</w:t>
      </w:r>
      <w:r w:rsidR="00C036DF">
        <w:rPr>
          <w:sz w:val="20"/>
          <w:szCs w:val="20"/>
        </w:rPr>
        <w:t>;</w:t>
      </w:r>
    </w:p>
    <w:p w14:paraId="1316F85F" w14:textId="77777777" w:rsidR="00F07543" w:rsidRPr="009D2A1D" w:rsidRDefault="00F07543" w:rsidP="00EF736F">
      <w:pPr>
        <w:pStyle w:val="BodyText"/>
        <w:numPr>
          <w:ilvl w:val="0"/>
          <w:numId w:val="23"/>
        </w:numPr>
        <w:jc w:val="both"/>
        <w:rPr>
          <w:sz w:val="20"/>
          <w:szCs w:val="20"/>
        </w:rPr>
      </w:pPr>
      <w:r w:rsidRPr="009D2A1D">
        <w:rPr>
          <w:sz w:val="20"/>
          <w:szCs w:val="20"/>
        </w:rPr>
        <w:t>the implementation of evidence-based programs</w:t>
      </w:r>
      <w:r w:rsidR="00C036DF">
        <w:rPr>
          <w:sz w:val="20"/>
          <w:szCs w:val="20"/>
        </w:rPr>
        <w:t>;</w:t>
      </w:r>
    </w:p>
    <w:p w14:paraId="734302E4" w14:textId="77777777" w:rsidR="00F07543" w:rsidRPr="009D2A1D" w:rsidRDefault="00F07543" w:rsidP="00EF736F">
      <w:pPr>
        <w:pStyle w:val="BodyText"/>
        <w:numPr>
          <w:ilvl w:val="0"/>
          <w:numId w:val="23"/>
        </w:numPr>
        <w:jc w:val="both"/>
        <w:rPr>
          <w:sz w:val="20"/>
          <w:szCs w:val="20"/>
        </w:rPr>
      </w:pPr>
      <w:r w:rsidRPr="009D2A1D">
        <w:rPr>
          <w:sz w:val="20"/>
          <w:szCs w:val="20"/>
        </w:rPr>
        <w:t xml:space="preserve">regular monitoring </w:t>
      </w:r>
      <w:r w:rsidRPr="004F1929">
        <w:rPr>
          <w:sz w:val="20"/>
          <w:szCs w:val="20"/>
        </w:rPr>
        <w:t>an</w:t>
      </w:r>
      <w:r w:rsidR="004F1929" w:rsidRPr="004F1929">
        <w:rPr>
          <w:sz w:val="20"/>
          <w:szCs w:val="20"/>
        </w:rPr>
        <w:t>d</w:t>
      </w:r>
      <w:r w:rsidRPr="009D2A1D">
        <w:rPr>
          <w:sz w:val="20"/>
          <w:szCs w:val="20"/>
        </w:rPr>
        <w:t xml:space="preserve"> review of school procedures and programs</w:t>
      </w:r>
      <w:r w:rsidR="00C036DF">
        <w:rPr>
          <w:sz w:val="20"/>
          <w:szCs w:val="20"/>
        </w:rPr>
        <w:t>;</w:t>
      </w:r>
      <w:r w:rsidRPr="009D2A1D">
        <w:rPr>
          <w:sz w:val="20"/>
          <w:szCs w:val="20"/>
        </w:rPr>
        <w:t xml:space="preserve"> </w:t>
      </w:r>
    </w:p>
    <w:p w14:paraId="6CD2CF60" w14:textId="77777777" w:rsidR="00F07543" w:rsidRPr="009D2A1D" w:rsidRDefault="00F07543" w:rsidP="00EF736F">
      <w:pPr>
        <w:pStyle w:val="BodyText"/>
        <w:numPr>
          <w:ilvl w:val="0"/>
          <w:numId w:val="23"/>
        </w:numPr>
        <w:jc w:val="both"/>
        <w:rPr>
          <w:sz w:val="20"/>
          <w:szCs w:val="20"/>
        </w:rPr>
      </w:pPr>
      <w:r w:rsidRPr="009D2A1D">
        <w:rPr>
          <w:sz w:val="20"/>
          <w:szCs w:val="20"/>
        </w:rPr>
        <w:t>professional development for all members of the school community consistent with the school’s evidence based approach to promoting positive behaviour</w:t>
      </w:r>
      <w:r w:rsidR="00C036DF">
        <w:rPr>
          <w:sz w:val="20"/>
          <w:szCs w:val="20"/>
        </w:rPr>
        <w:t>;</w:t>
      </w:r>
    </w:p>
    <w:p w14:paraId="6E6A7B1A" w14:textId="77777777" w:rsidR="00795598" w:rsidRPr="009D2A1D" w:rsidRDefault="00F07543" w:rsidP="00EF736F">
      <w:pPr>
        <w:pStyle w:val="BodyText"/>
        <w:numPr>
          <w:ilvl w:val="0"/>
          <w:numId w:val="23"/>
        </w:numPr>
        <w:jc w:val="both"/>
        <w:rPr>
          <w:sz w:val="20"/>
          <w:szCs w:val="20"/>
        </w:rPr>
      </w:pPr>
      <w:r w:rsidRPr="00795598">
        <w:rPr>
          <w:sz w:val="20"/>
          <w:szCs w:val="20"/>
        </w:rPr>
        <w:t>adoption of practices that are non-violent, non-</w:t>
      </w:r>
      <w:r w:rsidR="00C036DF" w:rsidRPr="00795598">
        <w:rPr>
          <w:sz w:val="20"/>
          <w:szCs w:val="20"/>
        </w:rPr>
        <w:t>coercive and non-discriminatory; and</w:t>
      </w:r>
    </w:p>
    <w:p w14:paraId="06017D93" w14:textId="77777777" w:rsidR="00F07543" w:rsidRDefault="00F07543" w:rsidP="00EF736F">
      <w:pPr>
        <w:pStyle w:val="BodyText"/>
        <w:numPr>
          <w:ilvl w:val="0"/>
          <w:numId w:val="23"/>
        </w:numPr>
        <w:spacing w:after="220"/>
        <w:jc w:val="both"/>
        <w:rPr>
          <w:sz w:val="20"/>
          <w:szCs w:val="20"/>
        </w:rPr>
      </w:pPr>
      <w:proofErr w:type="gramStart"/>
      <w:r w:rsidRPr="00795598">
        <w:rPr>
          <w:sz w:val="20"/>
          <w:szCs w:val="20"/>
        </w:rPr>
        <w:t>a</w:t>
      </w:r>
      <w:proofErr w:type="gramEnd"/>
      <w:r w:rsidRPr="00795598">
        <w:rPr>
          <w:sz w:val="20"/>
          <w:szCs w:val="20"/>
        </w:rPr>
        <w:t xml:space="preserve"> continuum of whole school positive </w:t>
      </w:r>
      <w:r w:rsidRPr="004F1929">
        <w:rPr>
          <w:sz w:val="20"/>
          <w:szCs w:val="20"/>
        </w:rPr>
        <w:t>prevent</w:t>
      </w:r>
      <w:r w:rsidR="004F1929" w:rsidRPr="004F1929">
        <w:rPr>
          <w:sz w:val="20"/>
          <w:szCs w:val="20"/>
        </w:rPr>
        <w:t>at</w:t>
      </w:r>
      <w:r w:rsidRPr="004F1929">
        <w:rPr>
          <w:sz w:val="20"/>
          <w:szCs w:val="20"/>
        </w:rPr>
        <w:t>ive</w:t>
      </w:r>
      <w:r w:rsidRPr="00795598">
        <w:rPr>
          <w:sz w:val="20"/>
          <w:szCs w:val="20"/>
        </w:rPr>
        <w:t xml:space="preserve"> action for all students.</w:t>
      </w:r>
    </w:p>
    <w:p w14:paraId="023B1DE3" w14:textId="77777777" w:rsidR="00A97C49" w:rsidRPr="00795598" w:rsidRDefault="00A97C49" w:rsidP="00A97C49">
      <w:pPr>
        <w:pStyle w:val="BodyText"/>
        <w:spacing w:after="220"/>
        <w:ind w:left="720"/>
        <w:jc w:val="both"/>
        <w:rPr>
          <w:sz w:val="20"/>
          <w:szCs w:val="20"/>
        </w:rPr>
      </w:pPr>
    </w:p>
    <w:p w14:paraId="30F64AC2" w14:textId="4FD85E7A" w:rsidR="00F07543" w:rsidRPr="009D2A1D" w:rsidRDefault="00E81C9D" w:rsidP="00D9487E">
      <w:pPr>
        <w:pStyle w:val="BodyText"/>
        <w:tabs>
          <w:tab w:val="left" w:pos="1772"/>
        </w:tabs>
        <w:spacing w:after="220"/>
        <w:jc w:val="both"/>
        <w:rPr>
          <w:b/>
          <w:sz w:val="20"/>
          <w:szCs w:val="20"/>
        </w:rPr>
      </w:pPr>
      <w:r w:rsidRPr="009D2A1D">
        <w:rPr>
          <w:noProof/>
          <w:sz w:val="20"/>
          <w:szCs w:val="20"/>
          <w:lang w:eastAsia="zh-TW"/>
        </w:rPr>
        <mc:AlternateContent>
          <mc:Choice Requires="wps">
            <w:drawing>
              <wp:anchor distT="0" distB="0" distL="114300" distR="114300" simplePos="0" relativeHeight="251658240" behindDoc="0" locked="0" layoutInCell="1" allowOverlap="1" wp14:anchorId="6F97DA7E" wp14:editId="559F0039">
                <wp:simplePos x="0" y="0"/>
                <wp:positionH relativeFrom="column">
                  <wp:posOffset>1321435</wp:posOffset>
                </wp:positionH>
                <wp:positionV relativeFrom="paragraph">
                  <wp:posOffset>173355</wp:posOffset>
                </wp:positionV>
                <wp:extent cx="2309495" cy="2129155"/>
                <wp:effectExtent l="0" t="0" r="190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9495" cy="2129155"/>
                        </a:xfrm>
                        <a:prstGeom prst="rect">
                          <a:avLst/>
                        </a:prstGeom>
                        <a:solidFill>
                          <a:sysClr val="window" lastClr="FFFFFF"/>
                        </a:solidFill>
                        <a:ln w="6350">
                          <a:noFill/>
                        </a:ln>
                        <a:effectLst/>
                      </wps:spPr>
                      <wps:txbx>
                        <w:txbxContent>
                          <w:p w14:paraId="59871627" w14:textId="0DB04D28" w:rsidR="00116D63" w:rsidRDefault="00E81C9D" w:rsidP="00F07543">
                            <w:pPr>
                              <w:jc w:val="center"/>
                            </w:pPr>
                            <w:r w:rsidRPr="00AF1BAF">
                              <w:rPr>
                                <w:noProof/>
                                <w:lang w:eastAsia="zh-TW"/>
                              </w:rPr>
                              <w:drawing>
                                <wp:inline distT="0" distB="0" distL="0" distR="0" wp14:anchorId="503A9810" wp14:editId="43256C15">
                                  <wp:extent cx="2120900" cy="1930400"/>
                                  <wp:effectExtent l="0" t="0" r="1270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6F97DA7E" id="Text_x0020_Box_x0020_13" o:spid="_x0000_s1027" type="#_x0000_t202" style="position:absolute;left:0;text-align:left;margin-left:104.05pt;margin-top:13.65pt;width:181.85pt;height:16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fa14CAAC7BAAADgAAAGRycy9lMm9Eb2MueG1srFRNb9swDL0P2H8QdF+dz24J6hRZiwwDgrZA&#10;O/SsyHJiTBY1SYmd/fo9yU6bdTsNy0GRyCdSfHz01XVba3ZQzldkcj68GHCmjKSiMtucf3taffjE&#10;mQ/CFEKTUTk/Ks+vF+/fXTV2rka0I10oxxDE+Hljc74Lwc6zzMudqoW/IKsMnCW5WgQc3TYrnGgQ&#10;vdbZaDC4zBpyhXUklfew3nZOvkjxy1LJcF+WXgWmc463hbS6tG7imi2uxHzrhN1Vsn+G+IdX1KIy&#10;SPoS6lYEwfau+iNUXUlHnspwIanOqCwrqVINqGY4eFPN405YlWoBOd6+0OT/X1h5d3hwrCrQuzFn&#10;RtTo0ZNqA/tMLYMJ/DTWzwF7tACGFnZgU63erkl+94BkZ5juggc68tGWro7/qJThIlpwfKE9ppEw&#10;jsaD2WQ25UzCNxqOZsPpNCbOXq9b58MXRTWLm5w79DU9QRzWPnTQEyRm86SrYlVpnQ5Hf6MdOwhI&#10;AMopqOFMCx9gzPkq/fpsv13ThjU5vxxPBymToRivS6VNjKuSvPr8kYCu5rgL7abtSD0RuKHiCP4c&#10;dQr0Vq4qlLLGOx6Eg+TADMYo3GMpNSEz9TvOduR+/s0e8VACvJw1kHDO/Y+9cArlfTXQyGw4mUTN&#10;p8Nk+nGEgzv3bM49Zl/fECgaYmCtTNuID/q0LR3Vz5i2ZcwKlzASuXMeTtub0A0WplWq5TKBoHIr&#10;wto8WnmSTWzUU/ssnO27GSCEOzqJXczfNLXDRsYNLfeByip1PPLcsdrrDxOSNNNPcxzB83NCvX5z&#10;Fr8AAAD//wMAUEsDBBQABgAIAAAAIQCUFUhR4AAAAAoBAAAPAAAAZHJzL2Rvd25yZXYueG1sTI/L&#10;TsMwEEX3SPyDNUjsqPOAtApxKqjoik1rQLB04iGOiO0odtrw9wwr2M1oju6cW20XO7ATTqH3TkC6&#10;SoCha73uXSfg9WV/swEWonJaDd6hgG8MsK0vLypVan92RzzJ2DEKcaFUAkyMY8l5aA1aFVZ+REe3&#10;Tz9ZFWmdOq4ndaZwO/AsSQpuVe/og1Ej7gy2X3K2At7Mh5Rpkz8Nj4f8fX94lv523glxfbU83AOL&#10;uMQ/GH71SR1qcmr87HRgg4As2aSE0rDOgRFwt06pSyMgL7ICeF3x/xXqHwAAAP//AwBQSwECLQAU&#10;AAYACAAAACEA5JnDwPsAAADhAQAAEwAAAAAAAAAAAAAAAAAAAAAAW0NvbnRlbnRfVHlwZXNdLnht&#10;bFBLAQItABQABgAIAAAAIQAjsmrh1wAAAJQBAAALAAAAAAAAAAAAAAAAACwBAABfcmVscy8ucmVs&#10;c1BLAQItABQABgAIAAAAIQCAm19rXgIAALsEAAAOAAAAAAAAAAAAAAAAACwCAABkcnMvZTJvRG9j&#10;LnhtbFBLAQItABQABgAIAAAAIQCUFUhR4AAAAAoBAAAPAAAAAAAAAAAAAAAAALYEAABkcnMvZG93&#10;bnJldi54bWxQSwUGAAAAAAQABADzAAAAwwUAAAAA&#10;" fillcolor="window" stroked="f" strokeweight=".5pt">
                <v:path arrowok="t"/>
                <v:textbox>
                  <w:txbxContent>
                    <w:p w14:paraId="59871627" w14:textId="0DB04D28" w:rsidR="00116D63" w:rsidRDefault="00E81C9D" w:rsidP="00F07543">
                      <w:pPr>
                        <w:jc w:val="center"/>
                      </w:pPr>
                      <w:r w:rsidRPr="00AF1BAF">
                        <w:rPr>
                          <w:noProof/>
                          <w:lang w:val="en-US"/>
                        </w:rPr>
                        <w:drawing>
                          <wp:inline distT="0" distB="0" distL="0" distR="0" wp14:anchorId="503A9810" wp14:editId="43256C15">
                            <wp:extent cx="2120900" cy="1930400"/>
                            <wp:effectExtent l="0" t="0" r="1270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0" cy="1930400"/>
                                    </a:xfrm>
                                    <a:prstGeom prst="rect">
                                      <a:avLst/>
                                    </a:prstGeom>
                                    <a:noFill/>
                                    <a:ln>
                                      <a:noFill/>
                                    </a:ln>
                                  </pic:spPr>
                                </pic:pic>
                              </a:graphicData>
                            </a:graphic>
                          </wp:inline>
                        </w:drawing>
                      </w:r>
                    </w:p>
                  </w:txbxContent>
                </v:textbox>
              </v:shape>
            </w:pict>
          </mc:Fallback>
        </mc:AlternateContent>
      </w:r>
      <w:r w:rsidR="00F07543" w:rsidRPr="009D2A1D">
        <w:rPr>
          <w:b/>
          <w:sz w:val="20"/>
          <w:szCs w:val="20"/>
        </w:rPr>
        <w:t>Continuum of Support</w:t>
      </w:r>
    </w:p>
    <w:p w14:paraId="739EBE48" w14:textId="77777777" w:rsidR="00F07543" w:rsidRDefault="00F07543" w:rsidP="00D9487E">
      <w:pPr>
        <w:pStyle w:val="BodyText"/>
        <w:jc w:val="both"/>
        <w:rPr>
          <w:sz w:val="20"/>
          <w:szCs w:val="20"/>
        </w:rPr>
      </w:pPr>
    </w:p>
    <w:p w14:paraId="2BF6BDC7" w14:textId="77777777" w:rsidR="008F3C01" w:rsidRDefault="008F3C01" w:rsidP="00D9487E">
      <w:pPr>
        <w:pStyle w:val="BodyText"/>
        <w:jc w:val="both"/>
        <w:rPr>
          <w:sz w:val="20"/>
          <w:szCs w:val="20"/>
        </w:rPr>
      </w:pPr>
    </w:p>
    <w:p w14:paraId="33DB4B3E" w14:textId="77777777" w:rsidR="008F3C01" w:rsidRPr="009D2A1D" w:rsidRDefault="008F3C01" w:rsidP="00D9487E">
      <w:pPr>
        <w:pStyle w:val="BodyText"/>
        <w:jc w:val="both"/>
        <w:rPr>
          <w:sz w:val="20"/>
          <w:szCs w:val="20"/>
        </w:rPr>
      </w:pPr>
    </w:p>
    <w:p w14:paraId="7EE25C17" w14:textId="77777777" w:rsidR="00F07543" w:rsidRPr="009D2A1D" w:rsidRDefault="00F07543" w:rsidP="00D9487E">
      <w:pPr>
        <w:pStyle w:val="BodyText"/>
        <w:jc w:val="both"/>
        <w:rPr>
          <w:sz w:val="20"/>
          <w:szCs w:val="20"/>
        </w:rPr>
      </w:pPr>
    </w:p>
    <w:p w14:paraId="4CF3E500" w14:textId="77777777" w:rsidR="00F07543" w:rsidRPr="009D2A1D" w:rsidRDefault="00F07543" w:rsidP="00D9487E">
      <w:pPr>
        <w:pStyle w:val="BodyText"/>
        <w:jc w:val="both"/>
        <w:rPr>
          <w:sz w:val="20"/>
          <w:szCs w:val="20"/>
        </w:rPr>
      </w:pPr>
    </w:p>
    <w:p w14:paraId="43A51A93" w14:textId="77777777" w:rsidR="00F07543" w:rsidRPr="009D2A1D" w:rsidRDefault="00F07543" w:rsidP="00D9487E">
      <w:pPr>
        <w:pStyle w:val="BodyText"/>
        <w:jc w:val="both"/>
        <w:rPr>
          <w:sz w:val="20"/>
          <w:szCs w:val="20"/>
        </w:rPr>
      </w:pPr>
    </w:p>
    <w:p w14:paraId="2FF9509F" w14:textId="77777777" w:rsidR="00F07543" w:rsidRPr="009D2A1D" w:rsidRDefault="00F07543" w:rsidP="00D9487E">
      <w:pPr>
        <w:pStyle w:val="BodyText"/>
        <w:jc w:val="both"/>
        <w:rPr>
          <w:sz w:val="20"/>
          <w:szCs w:val="20"/>
        </w:rPr>
      </w:pPr>
    </w:p>
    <w:p w14:paraId="0A96A7BA" w14:textId="77777777" w:rsidR="00F07543" w:rsidRPr="009D2A1D" w:rsidRDefault="00F07543" w:rsidP="00D9487E">
      <w:pPr>
        <w:pStyle w:val="BodyText"/>
        <w:jc w:val="both"/>
        <w:rPr>
          <w:sz w:val="20"/>
          <w:szCs w:val="20"/>
        </w:rPr>
      </w:pPr>
    </w:p>
    <w:p w14:paraId="50AD3461" w14:textId="77777777" w:rsidR="00F07543" w:rsidRPr="009D2A1D" w:rsidRDefault="00F07543" w:rsidP="00D9487E">
      <w:pPr>
        <w:pStyle w:val="BodyText"/>
        <w:jc w:val="both"/>
        <w:rPr>
          <w:sz w:val="20"/>
          <w:szCs w:val="20"/>
        </w:rPr>
      </w:pPr>
    </w:p>
    <w:p w14:paraId="1FBF54B7" w14:textId="77777777" w:rsidR="00F07543" w:rsidRPr="009D2A1D" w:rsidRDefault="00F07543" w:rsidP="00D9487E">
      <w:pPr>
        <w:pStyle w:val="BodyText"/>
        <w:jc w:val="both"/>
        <w:rPr>
          <w:sz w:val="20"/>
          <w:szCs w:val="20"/>
        </w:rPr>
      </w:pPr>
    </w:p>
    <w:p w14:paraId="0A21C467" w14:textId="77777777" w:rsidR="00F07543" w:rsidRPr="009D2A1D" w:rsidRDefault="00F07543" w:rsidP="00D9487E">
      <w:pPr>
        <w:pStyle w:val="BodyText"/>
        <w:jc w:val="both"/>
        <w:rPr>
          <w:sz w:val="20"/>
          <w:szCs w:val="20"/>
        </w:rPr>
      </w:pPr>
    </w:p>
    <w:p w14:paraId="4C7867AD" w14:textId="77777777" w:rsidR="00F07543" w:rsidRPr="009D2A1D" w:rsidRDefault="00F07543" w:rsidP="00D9487E">
      <w:pPr>
        <w:pStyle w:val="BodyText"/>
        <w:jc w:val="both"/>
        <w:rPr>
          <w:sz w:val="20"/>
          <w:szCs w:val="20"/>
        </w:rPr>
      </w:pPr>
    </w:p>
    <w:p w14:paraId="422E43E5" w14:textId="77777777" w:rsidR="00F07543" w:rsidRPr="009D2A1D" w:rsidRDefault="00F07543" w:rsidP="00D9487E">
      <w:pPr>
        <w:pStyle w:val="BodyText"/>
        <w:jc w:val="both"/>
        <w:rPr>
          <w:sz w:val="20"/>
          <w:szCs w:val="20"/>
        </w:rPr>
      </w:pPr>
    </w:p>
    <w:p w14:paraId="03EF7F30" w14:textId="77777777" w:rsidR="00F07543" w:rsidRPr="009D2A1D" w:rsidRDefault="00F07543" w:rsidP="00D9487E">
      <w:pPr>
        <w:pStyle w:val="BodyText"/>
        <w:jc w:val="both"/>
        <w:rPr>
          <w:sz w:val="20"/>
          <w:szCs w:val="20"/>
        </w:rPr>
      </w:pPr>
    </w:p>
    <w:p w14:paraId="15EF037F" w14:textId="77777777" w:rsidR="00F07543" w:rsidRPr="009D2A1D" w:rsidRDefault="00F07543" w:rsidP="00D9487E">
      <w:pPr>
        <w:pStyle w:val="BodyText"/>
        <w:jc w:val="both"/>
        <w:rPr>
          <w:sz w:val="20"/>
          <w:szCs w:val="20"/>
        </w:rPr>
      </w:pPr>
    </w:p>
    <w:p w14:paraId="0D65D550" w14:textId="77777777" w:rsidR="00F07543" w:rsidRPr="009D2A1D" w:rsidRDefault="00F07543" w:rsidP="00D9487E">
      <w:pPr>
        <w:pStyle w:val="BodyText"/>
        <w:jc w:val="both"/>
        <w:rPr>
          <w:sz w:val="20"/>
          <w:szCs w:val="20"/>
        </w:rPr>
      </w:pPr>
    </w:p>
    <w:p w14:paraId="16B51E0E" w14:textId="77777777" w:rsidR="00F07543" w:rsidRPr="009D2A1D" w:rsidRDefault="001A003D" w:rsidP="00D9487E">
      <w:pPr>
        <w:pStyle w:val="BodyText"/>
        <w:jc w:val="both"/>
        <w:rPr>
          <w:sz w:val="20"/>
          <w:szCs w:val="20"/>
        </w:rPr>
      </w:pPr>
      <w:r>
        <w:rPr>
          <w:sz w:val="20"/>
          <w:szCs w:val="20"/>
        </w:rPr>
        <w:t>Aspley Special School i</w:t>
      </w:r>
      <w:r w:rsidR="00F07543" w:rsidRPr="009D2A1D">
        <w:rPr>
          <w:sz w:val="20"/>
          <w:szCs w:val="20"/>
        </w:rPr>
        <w:t xml:space="preserve">s currently a Tier 2 School Wide Positive Behaviour Support (SWPBS) school.  SWPBS establishes positive </w:t>
      </w:r>
      <w:r w:rsidR="00F07543" w:rsidRPr="004F1929">
        <w:rPr>
          <w:sz w:val="20"/>
          <w:szCs w:val="20"/>
        </w:rPr>
        <w:t>preventative</w:t>
      </w:r>
      <w:r w:rsidR="00F07543" w:rsidRPr="009D2A1D">
        <w:rPr>
          <w:sz w:val="20"/>
          <w:szCs w:val="20"/>
        </w:rPr>
        <w:t xml:space="preserve"> and appropriate responsive support strategies. </w:t>
      </w:r>
      <w:r>
        <w:rPr>
          <w:sz w:val="20"/>
          <w:szCs w:val="20"/>
        </w:rPr>
        <w:t>Aspley Special School’s</w:t>
      </w:r>
      <w:r w:rsidR="00F07543" w:rsidRPr="009D2A1D">
        <w:rPr>
          <w:sz w:val="20"/>
          <w:szCs w:val="20"/>
        </w:rPr>
        <w:t xml:space="preserve"> SWPBS approach focuses on behaviour in 5 key areas:</w:t>
      </w:r>
      <w:r w:rsidR="00B12A9A">
        <w:rPr>
          <w:sz w:val="20"/>
          <w:szCs w:val="20"/>
        </w:rPr>
        <w:t>-</w:t>
      </w:r>
    </w:p>
    <w:p w14:paraId="3D4EB735" w14:textId="77777777" w:rsidR="00F07543" w:rsidRPr="009D2A1D" w:rsidRDefault="00F07543" w:rsidP="00EF736F">
      <w:pPr>
        <w:pStyle w:val="MediumShading1-Accent11"/>
        <w:numPr>
          <w:ilvl w:val="0"/>
          <w:numId w:val="6"/>
        </w:numPr>
        <w:ind w:left="1134"/>
        <w:jc w:val="both"/>
        <w:rPr>
          <w:rFonts w:ascii="Arial" w:hAnsi="Arial" w:cs="Arial"/>
          <w:sz w:val="20"/>
          <w:szCs w:val="20"/>
        </w:rPr>
      </w:pPr>
      <w:r w:rsidRPr="009D2A1D">
        <w:rPr>
          <w:rFonts w:ascii="Arial" w:hAnsi="Arial" w:cs="Arial"/>
          <w:sz w:val="20"/>
          <w:szCs w:val="20"/>
        </w:rPr>
        <w:t>whole school systems;</w:t>
      </w:r>
    </w:p>
    <w:p w14:paraId="0FD747F8" w14:textId="77777777" w:rsidR="00F07543" w:rsidRPr="009D2A1D" w:rsidRDefault="00F07543" w:rsidP="00EF736F">
      <w:pPr>
        <w:pStyle w:val="MediumShading1-Accent11"/>
        <w:numPr>
          <w:ilvl w:val="0"/>
          <w:numId w:val="6"/>
        </w:numPr>
        <w:ind w:left="1134"/>
        <w:jc w:val="both"/>
        <w:rPr>
          <w:rFonts w:ascii="Arial" w:hAnsi="Arial" w:cs="Arial"/>
          <w:sz w:val="20"/>
          <w:szCs w:val="20"/>
        </w:rPr>
      </w:pPr>
      <w:r w:rsidRPr="009D2A1D">
        <w:rPr>
          <w:rFonts w:ascii="Arial" w:hAnsi="Arial" w:cs="Arial"/>
          <w:sz w:val="20"/>
          <w:szCs w:val="20"/>
        </w:rPr>
        <w:t>staff support;</w:t>
      </w:r>
    </w:p>
    <w:p w14:paraId="50F0B528" w14:textId="77777777" w:rsidR="00F07543" w:rsidRPr="009D2A1D" w:rsidRDefault="00F07543" w:rsidP="00EF736F">
      <w:pPr>
        <w:pStyle w:val="MediumShading1-Accent11"/>
        <w:numPr>
          <w:ilvl w:val="0"/>
          <w:numId w:val="6"/>
        </w:numPr>
        <w:ind w:left="1134"/>
        <w:jc w:val="both"/>
        <w:rPr>
          <w:rFonts w:ascii="Arial" w:hAnsi="Arial" w:cs="Arial"/>
          <w:sz w:val="20"/>
          <w:szCs w:val="20"/>
        </w:rPr>
      </w:pPr>
      <w:r w:rsidRPr="009D2A1D">
        <w:rPr>
          <w:rFonts w:ascii="Arial" w:hAnsi="Arial" w:cs="Arial"/>
          <w:sz w:val="20"/>
          <w:szCs w:val="20"/>
        </w:rPr>
        <w:t>classroom;</w:t>
      </w:r>
    </w:p>
    <w:p w14:paraId="3D62A4FC" w14:textId="77777777" w:rsidR="00F07543" w:rsidRPr="009D2A1D" w:rsidRDefault="00F07543" w:rsidP="00EF736F">
      <w:pPr>
        <w:pStyle w:val="MediumShading1-Accent11"/>
        <w:numPr>
          <w:ilvl w:val="0"/>
          <w:numId w:val="6"/>
        </w:numPr>
        <w:ind w:left="1134"/>
        <w:jc w:val="both"/>
        <w:rPr>
          <w:rFonts w:ascii="Arial" w:hAnsi="Arial" w:cs="Arial"/>
          <w:sz w:val="20"/>
          <w:szCs w:val="20"/>
        </w:rPr>
      </w:pPr>
      <w:r w:rsidRPr="009D2A1D">
        <w:rPr>
          <w:rFonts w:ascii="Arial" w:hAnsi="Arial" w:cs="Arial"/>
          <w:sz w:val="20"/>
          <w:szCs w:val="20"/>
        </w:rPr>
        <w:t xml:space="preserve">non-classroom environments; and </w:t>
      </w:r>
    </w:p>
    <w:p w14:paraId="0C602F24" w14:textId="77777777" w:rsidR="00F07543" w:rsidRPr="009D2A1D" w:rsidRDefault="00F07543" w:rsidP="00EF736F">
      <w:pPr>
        <w:pStyle w:val="MediumShading1-Accent11"/>
        <w:numPr>
          <w:ilvl w:val="0"/>
          <w:numId w:val="6"/>
        </w:numPr>
        <w:ind w:left="1134"/>
        <w:jc w:val="both"/>
        <w:rPr>
          <w:rFonts w:ascii="Arial" w:hAnsi="Arial" w:cs="Arial"/>
          <w:sz w:val="20"/>
          <w:szCs w:val="20"/>
        </w:rPr>
      </w:pPr>
      <w:proofErr w:type="gramStart"/>
      <w:r w:rsidRPr="009D2A1D">
        <w:rPr>
          <w:rFonts w:ascii="Arial" w:hAnsi="Arial" w:cs="Arial"/>
          <w:sz w:val="20"/>
          <w:szCs w:val="20"/>
        </w:rPr>
        <w:t>individual</w:t>
      </w:r>
      <w:proofErr w:type="gramEnd"/>
      <w:r w:rsidRPr="009D2A1D">
        <w:rPr>
          <w:rFonts w:ascii="Arial" w:hAnsi="Arial" w:cs="Arial"/>
          <w:sz w:val="20"/>
          <w:szCs w:val="20"/>
        </w:rPr>
        <w:t xml:space="preserve"> students.</w:t>
      </w:r>
    </w:p>
    <w:p w14:paraId="60FD3884" w14:textId="77777777" w:rsidR="00F07543" w:rsidRPr="009D2A1D" w:rsidRDefault="00F07543" w:rsidP="00D9487E">
      <w:pPr>
        <w:pStyle w:val="BodyText"/>
        <w:jc w:val="both"/>
        <w:rPr>
          <w:sz w:val="20"/>
          <w:szCs w:val="20"/>
        </w:rPr>
      </w:pPr>
    </w:p>
    <w:p w14:paraId="6D6E01E2" w14:textId="77777777" w:rsidR="00F07543" w:rsidRPr="009D2A1D" w:rsidRDefault="00F07543" w:rsidP="00D9487E">
      <w:pPr>
        <w:pStyle w:val="BodyText"/>
        <w:jc w:val="both"/>
        <w:rPr>
          <w:sz w:val="20"/>
          <w:szCs w:val="20"/>
        </w:rPr>
      </w:pPr>
      <w:r w:rsidRPr="009D2A1D">
        <w:rPr>
          <w:sz w:val="20"/>
          <w:szCs w:val="20"/>
        </w:rPr>
        <w:t>This approach sees all staff supporting each student’s behaviour by:</w:t>
      </w:r>
      <w:r w:rsidR="00B12A9A">
        <w:rPr>
          <w:sz w:val="20"/>
          <w:szCs w:val="20"/>
        </w:rPr>
        <w:t>-</w:t>
      </w:r>
    </w:p>
    <w:p w14:paraId="304B2474" w14:textId="77777777" w:rsidR="00F07543" w:rsidRPr="009D2A1D" w:rsidRDefault="00F07543" w:rsidP="00EF736F">
      <w:pPr>
        <w:pStyle w:val="MediumShading1-Accent11"/>
        <w:numPr>
          <w:ilvl w:val="0"/>
          <w:numId w:val="7"/>
        </w:numPr>
        <w:ind w:left="1134"/>
        <w:jc w:val="both"/>
        <w:rPr>
          <w:rFonts w:ascii="Arial" w:hAnsi="Arial" w:cs="Arial"/>
          <w:sz w:val="20"/>
          <w:szCs w:val="20"/>
        </w:rPr>
      </w:pPr>
      <w:r w:rsidRPr="009D2A1D">
        <w:rPr>
          <w:rFonts w:ascii="Arial" w:hAnsi="Arial" w:cs="Arial"/>
          <w:sz w:val="20"/>
          <w:szCs w:val="20"/>
        </w:rPr>
        <w:t>acknowledging the uniqueness of each student;</w:t>
      </w:r>
    </w:p>
    <w:p w14:paraId="4DC2389A" w14:textId="77777777" w:rsidR="00F07543" w:rsidRPr="009D2A1D" w:rsidRDefault="00F07543" w:rsidP="00EF736F">
      <w:pPr>
        <w:pStyle w:val="MediumShading1-Accent11"/>
        <w:numPr>
          <w:ilvl w:val="0"/>
          <w:numId w:val="7"/>
        </w:numPr>
        <w:ind w:left="1134"/>
        <w:jc w:val="both"/>
        <w:rPr>
          <w:rFonts w:ascii="Arial" w:hAnsi="Arial" w:cs="Arial"/>
          <w:sz w:val="20"/>
          <w:szCs w:val="20"/>
        </w:rPr>
      </w:pPr>
      <w:r w:rsidRPr="009D2A1D">
        <w:rPr>
          <w:rFonts w:ascii="Arial" w:hAnsi="Arial" w:cs="Arial"/>
          <w:sz w:val="20"/>
          <w:szCs w:val="20"/>
        </w:rPr>
        <w:t>placing significant emphasis on the development of socially appropriate behaviour;</w:t>
      </w:r>
    </w:p>
    <w:p w14:paraId="2F024A35" w14:textId="77777777" w:rsidR="00F07543" w:rsidRPr="009D2A1D" w:rsidRDefault="00F07543" w:rsidP="00EF736F">
      <w:pPr>
        <w:pStyle w:val="MediumShading1-Accent11"/>
        <w:numPr>
          <w:ilvl w:val="0"/>
          <w:numId w:val="7"/>
        </w:numPr>
        <w:ind w:left="1134"/>
        <w:jc w:val="both"/>
        <w:rPr>
          <w:rFonts w:ascii="Arial" w:hAnsi="Arial" w:cs="Arial"/>
          <w:sz w:val="20"/>
          <w:szCs w:val="20"/>
        </w:rPr>
      </w:pPr>
      <w:r w:rsidRPr="009D2A1D">
        <w:rPr>
          <w:rFonts w:ascii="Arial" w:hAnsi="Arial" w:cs="Arial"/>
          <w:sz w:val="20"/>
          <w:szCs w:val="20"/>
        </w:rPr>
        <w:t>recognising that students who feel safe, accepted, supported and valued are more likely to reflect these qualities in their own behaviour;</w:t>
      </w:r>
    </w:p>
    <w:p w14:paraId="05E59A11" w14:textId="77777777" w:rsidR="00F07543" w:rsidRPr="009D2A1D" w:rsidRDefault="00F07543" w:rsidP="00EF736F">
      <w:pPr>
        <w:pStyle w:val="MediumShading1-Accent11"/>
        <w:numPr>
          <w:ilvl w:val="0"/>
          <w:numId w:val="7"/>
        </w:numPr>
        <w:ind w:left="1134"/>
        <w:jc w:val="both"/>
        <w:rPr>
          <w:rFonts w:ascii="Arial" w:hAnsi="Arial" w:cs="Arial"/>
          <w:sz w:val="20"/>
          <w:szCs w:val="20"/>
        </w:rPr>
      </w:pPr>
      <w:r w:rsidRPr="009D2A1D">
        <w:rPr>
          <w:rFonts w:ascii="Arial" w:hAnsi="Arial" w:cs="Arial"/>
          <w:sz w:val="20"/>
          <w:szCs w:val="20"/>
        </w:rPr>
        <w:t xml:space="preserve">emphasising the importance of using teaching strategies which incorporate positive </w:t>
      </w:r>
      <w:r w:rsidRPr="004F1929">
        <w:rPr>
          <w:rFonts w:ascii="Arial" w:hAnsi="Arial" w:cs="Arial"/>
          <w:sz w:val="20"/>
          <w:szCs w:val="20"/>
        </w:rPr>
        <w:t>prevent</w:t>
      </w:r>
      <w:r w:rsidR="004F1929" w:rsidRPr="004F1929">
        <w:rPr>
          <w:rFonts w:ascii="Arial" w:hAnsi="Arial" w:cs="Arial"/>
          <w:sz w:val="20"/>
          <w:szCs w:val="20"/>
        </w:rPr>
        <w:t>at</w:t>
      </w:r>
      <w:r w:rsidRPr="004F1929">
        <w:rPr>
          <w:rFonts w:ascii="Arial" w:hAnsi="Arial" w:cs="Arial"/>
          <w:sz w:val="20"/>
          <w:szCs w:val="20"/>
        </w:rPr>
        <w:t>ive</w:t>
      </w:r>
      <w:r w:rsidRPr="009D2A1D">
        <w:rPr>
          <w:rFonts w:ascii="Arial" w:hAnsi="Arial" w:cs="Arial"/>
          <w:sz w:val="20"/>
          <w:szCs w:val="20"/>
        </w:rPr>
        <w:t xml:space="preserve"> actions; and</w:t>
      </w:r>
    </w:p>
    <w:p w14:paraId="5454243D" w14:textId="77777777" w:rsidR="00F07543" w:rsidRPr="009D2A1D" w:rsidRDefault="00F07543" w:rsidP="00EF736F">
      <w:pPr>
        <w:pStyle w:val="MediumShading1-Accent11"/>
        <w:numPr>
          <w:ilvl w:val="0"/>
          <w:numId w:val="7"/>
        </w:numPr>
        <w:ind w:left="1134"/>
        <w:jc w:val="both"/>
        <w:rPr>
          <w:rFonts w:ascii="Arial" w:hAnsi="Arial" w:cs="Arial"/>
          <w:sz w:val="20"/>
          <w:szCs w:val="20"/>
        </w:rPr>
      </w:pPr>
      <w:proofErr w:type="gramStart"/>
      <w:r w:rsidRPr="009D2A1D">
        <w:rPr>
          <w:rFonts w:ascii="Arial" w:hAnsi="Arial" w:cs="Arial"/>
          <w:sz w:val="20"/>
          <w:szCs w:val="20"/>
        </w:rPr>
        <w:t>recognising</w:t>
      </w:r>
      <w:proofErr w:type="gramEnd"/>
      <w:r w:rsidRPr="009D2A1D">
        <w:rPr>
          <w:rFonts w:ascii="Arial" w:hAnsi="Arial" w:cs="Arial"/>
          <w:sz w:val="20"/>
          <w:szCs w:val="20"/>
        </w:rPr>
        <w:t xml:space="preserve"> that some students need more help than other students to achieve socially appropriate behaviour and so are committed to a process which develops an individual behaviour support plan for such students</w:t>
      </w:r>
      <w:r w:rsidR="009006B6">
        <w:rPr>
          <w:rFonts w:ascii="Arial" w:hAnsi="Arial" w:cs="Arial"/>
          <w:sz w:val="20"/>
          <w:szCs w:val="20"/>
        </w:rPr>
        <w:t>.</w:t>
      </w:r>
    </w:p>
    <w:p w14:paraId="3AFF1C7D" w14:textId="77777777" w:rsidR="00F07543" w:rsidRDefault="00F07543" w:rsidP="00D9487E">
      <w:pPr>
        <w:pStyle w:val="BodyText"/>
        <w:spacing w:after="220"/>
        <w:jc w:val="both"/>
        <w:rPr>
          <w:sz w:val="20"/>
          <w:szCs w:val="20"/>
        </w:rPr>
      </w:pPr>
    </w:p>
    <w:p w14:paraId="67F4C990" w14:textId="77777777" w:rsidR="00E76BF2" w:rsidRPr="009D2A1D" w:rsidRDefault="00E76BF2" w:rsidP="00D9487E">
      <w:pPr>
        <w:pStyle w:val="BodyText"/>
        <w:spacing w:after="220"/>
        <w:jc w:val="both"/>
        <w:rPr>
          <w:sz w:val="20"/>
          <w:szCs w:val="20"/>
        </w:rPr>
      </w:pPr>
    </w:p>
    <w:p w14:paraId="34E59791" w14:textId="77777777" w:rsidR="00A03A02" w:rsidRPr="009D2A1D" w:rsidRDefault="00FF609B" w:rsidP="00D9487E">
      <w:pPr>
        <w:pStyle w:val="BodyText"/>
        <w:shd w:val="clear" w:color="auto" w:fill="CCCCCC"/>
        <w:ind w:left="360"/>
        <w:jc w:val="both"/>
        <w:rPr>
          <w:b/>
          <w:sz w:val="20"/>
          <w:szCs w:val="20"/>
        </w:rPr>
      </w:pPr>
      <w:r w:rsidRPr="004F1929">
        <w:rPr>
          <w:b/>
          <w:sz w:val="20"/>
          <w:szCs w:val="20"/>
        </w:rPr>
        <w:lastRenderedPageBreak/>
        <w:t>Universal Behaviour S</w:t>
      </w:r>
      <w:r w:rsidR="00A03A02" w:rsidRPr="004F1929">
        <w:rPr>
          <w:b/>
          <w:sz w:val="20"/>
          <w:szCs w:val="20"/>
        </w:rPr>
        <w:t>upport</w:t>
      </w:r>
    </w:p>
    <w:p w14:paraId="66F471FC" w14:textId="77777777" w:rsidR="009B08FE" w:rsidRPr="009D2A1D" w:rsidRDefault="009B08FE" w:rsidP="00D9487E">
      <w:pPr>
        <w:ind w:left="360"/>
        <w:jc w:val="both"/>
        <w:rPr>
          <w:rFonts w:ascii="Arial" w:hAnsi="Arial" w:cs="Arial"/>
          <w:sz w:val="20"/>
          <w:szCs w:val="20"/>
        </w:rPr>
      </w:pPr>
    </w:p>
    <w:p w14:paraId="4AC5C85B" w14:textId="77777777" w:rsidR="009B08FE" w:rsidRDefault="009B08FE" w:rsidP="00D9487E">
      <w:pPr>
        <w:jc w:val="both"/>
        <w:rPr>
          <w:rFonts w:ascii="Arial" w:hAnsi="Arial" w:cs="Arial"/>
          <w:sz w:val="20"/>
          <w:szCs w:val="20"/>
        </w:rPr>
      </w:pPr>
      <w:r w:rsidRPr="009D2A1D">
        <w:rPr>
          <w:rFonts w:ascii="Arial" w:hAnsi="Arial" w:cs="Arial"/>
          <w:sz w:val="20"/>
          <w:szCs w:val="20"/>
        </w:rPr>
        <w:t xml:space="preserve">The cornerstone of </w:t>
      </w:r>
      <w:r w:rsidR="001A003D">
        <w:rPr>
          <w:rFonts w:ascii="Arial" w:hAnsi="Arial" w:cs="Arial"/>
          <w:sz w:val="20"/>
          <w:szCs w:val="20"/>
        </w:rPr>
        <w:t>Aspley Special School’s</w:t>
      </w:r>
      <w:r w:rsidRPr="009D2A1D">
        <w:rPr>
          <w:rFonts w:ascii="Arial" w:hAnsi="Arial" w:cs="Arial"/>
          <w:sz w:val="20"/>
          <w:szCs w:val="20"/>
        </w:rPr>
        <w:t xml:space="preserve"> positive approach to behaviour support is our ‘Rule of 5’. The ‘Rule of 5’ provid</w:t>
      </w:r>
      <w:r w:rsidRPr="00E76BF2">
        <w:rPr>
          <w:rFonts w:ascii="Arial" w:hAnsi="Arial" w:cs="Arial"/>
          <w:sz w:val="20"/>
          <w:szCs w:val="20"/>
        </w:rPr>
        <w:t>e</w:t>
      </w:r>
      <w:r w:rsidR="00FF609B" w:rsidRPr="00E76BF2">
        <w:rPr>
          <w:rFonts w:ascii="Arial" w:hAnsi="Arial" w:cs="Arial"/>
          <w:sz w:val="20"/>
          <w:szCs w:val="20"/>
        </w:rPr>
        <w:t>s</w:t>
      </w:r>
      <w:r w:rsidRPr="009D2A1D">
        <w:rPr>
          <w:rFonts w:ascii="Arial" w:hAnsi="Arial" w:cs="Arial"/>
          <w:sz w:val="20"/>
          <w:szCs w:val="20"/>
        </w:rPr>
        <w:t xml:space="preserve"> the reference poi</w:t>
      </w:r>
      <w:r w:rsidR="00E76BF2">
        <w:rPr>
          <w:rFonts w:ascii="Arial" w:hAnsi="Arial" w:cs="Arial"/>
          <w:sz w:val="20"/>
          <w:szCs w:val="20"/>
        </w:rPr>
        <w:t xml:space="preserve">nt for behavioural expectations, </w:t>
      </w:r>
      <w:r w:rsidRPr="009D2A1D">
        <w:rPr>
          <w:rFonts w:ascii="Arial" w:hAnsi="Arial" w:cs="Arial"/>
          <w:sz w:val="20"/>
          <w:szCs w:val="20"/>
        </w:rPr>
        <w:t xml:space="preserve">reinforcement and correction. </w:t>
      </w:r>
    </w:p>
    <w:p w14:paraId="20A435E9" w14:textId="77777777" w:rsidR="00E76BF2" w:rsidRPr="009D2A1D" w:rsidRDefault="00E76BF2" w:rsidP="00D9487E">
      <w:pPr>
        <w:jc w:val="both"/>
        <w:rPr>
          <w:rFonts w:ascii="Arial" w:hAnsi="Arial" w:cs="Arial"/>
          <w:sz w:val="20"/>
          <w:szCs w:val="20"/>
        </w:rPr>
      </w:pPr>
    </w:p>
    <w:p w14:paraId="56B4DFDE" w14:textId="77777777" w:rsidR="009B08FE" w:rsidRDefault="009B08FE" w:rsidP="00D9487E">
      <w:pPr>
        <w:pStyle w:val="BodyText2"/>
        <w:jc w:val="both"/>
        <w:rPr>
          <w:b w:val="0"/>
          <w:bCs w:val="0"/>
          <w:sz w:val="20"/>
          <w:szCs w:val="20"/>
          <w:u w:val="none"/>
        </w:rPr>
      </w:pPr>
      <w:r w:rsidRPr="009D2A1D">
        <w:rPr>
          <w:b w:val="0"/>
          <w:bCs w:val="0"/>
          <w:sz w:val="20"/>
          <w:szCs w:val="20"/>
          <w:u w:val="none"/>
        </w:rPr>
        <w:t xml:space="preserve">The first step in facilitating standards of positive behaviour is communicating those standards to </w:t>
      </w:r>
      <w:r w:rsidRPr="009D2A1D">
        <w:rPr>
          <w:sz w:val="20"/>
          <w:szCs w:val="20"/>
          <w:u w:val="none"/>
        </w:rPr>
        <w:t>all</w:t>
      </w:r>
      <w:r w:rsidRPr="009D2A1D">
        <w:rPr>
          <w:b w:val="0"/>
          <w:bCs w:val="0"/>
          <w:sz w:val="20"/>
          <w:szCs w:val="20"/>
          <w:u w:val="none"/>
        </w:rPr>
        <w:t xml:space="preserve"> students. At Aspley Special School we emphasise the importance of directly teaching students the behaviours </w:t>
      </w:r>
      <w:r w:rsidR="00A04CC0">
        <w:rPr>
          <w:b w:val="0"/>
          <w:bCs w:val="0"/>
          <w:sz w:val="20"/>
          <w:szCs w:val="20"/>
          <w:u w:val="none"/>
        </w:rPr>
        <w:t>th</w:t>
      </w:r>
      <w:r w:rsidR="00BC218E">
        <w:rPr>
          <w:b w:val="0"/>
          <w:bCs w:val="0"/>
          <w:sz w:val="20"/>
          <w:szCs w:val="20"/>
          <w:u w:val="none"/>
        </w:rPr>
        <w:t>at students</w:t>
      </w:r>
      <w:r w:rsidR="00A04CC0">
        <w:rPr>
          <w:b w:val="0"/>
          <w:bCs w:val="0"/>
          <w:sz w:val="20"/>
          <w:szCs w:val="20"/>
          <w:u w:val="none"/>
        </w:rPr>
        <w:t xml:space="preserve"> should</w:t>
      </w:r>
      <w:r w:rsidRPr="009D2A1D">
        <w:rPr>
          <w:b w:val="0"/>
          <w:bCs w:val="0"/>
          <w:sz w:val="20"/>
          <w:szCs w:val="20"/>
          <w:u w:val="none"/>
        </w:rPr>
        <w:t xml:space="preserve"> demonstrate at school. </w:t>
      </w:r>
    </w:p>
    <w:p w14:paraId="73FD38A3" w14:textId="77777777" w:rsidR="00E76BF2" w:rsidRPr="009D2A1D" w:rsidRDefault="00E76BF2" w:rsidP="00D9487E">
      <w:pPr>
        <w:pStyle w:val="BodyText2"/>
        <w:jc w:val="both"/>
        <w:rPr>
          <w:b w:val="0"/>
          <w:bCs w:val="0"/>
          <w:sz w:val="20"/>
          <w:szCs w:val="20"/>
          <w:u w:val="none"/>
        </w:rPr>
      </w:pPr>
    </w:p>
    <w:p w14:paraId="5472C21F" w14:textId="77777777" w:rsidR="009B08FE" w:rsidRPr="009D2A1D" w:rsidRDefault="009B08FE" w:rsidP="00D9487E">
      <w:pPr>
        <w:pStyle w:val="BodyText2"/>
        <w:jc w:val="both"/>
        <w:rPr>
          <w:b w:val="0"/>
          <w:bCs w:val="0"/>
          <w:sz w:val="20"/>
          <w:szCs w:val="20"/>
          <w:u w:val="none"/>
        </w:rPr>
      </w:pPr>
      <w:r w:rsidRPr="009D2A1D">
        <w:rPr>
          <w:b w:val="0"/>
          <w:bCs w:val="0"/>
          <w:sz w:val="20"/>
          <w:szCs w:val="20"/>
          <w:u w:val="none"/>
        </w:rPr>
        <w:t>These expectations are communicated through a number of strategies, including:</w:t>
      </w:r>
      <w:r w:rsidR="00B12A9A">
        <w:rPr>
          <w:b w:val="0"/>
          <w:bCs w:val="0"/>
          <w:sz w:val="20"/>
          <w:szCs w:val="20"/>
          <w:u w:val="none"/>
        </w:rPr>
        <w:t>-</w:t>
      </w:r>
    </w:p>
    <w:p w14:paraId="518DF14F"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a s</w:t>
      </w:r>
      <w:r w:rsidR="009B08FE" w:rsidRPr="009D2A1D">
        <w:rPr>
          <w:b w:val="0"/>
          <w:bCs w:val="0"/>
          <w:sz w:val="20"/>
          <w:szCs w:val="20"/>
          <w:u w:val="none"/>
        </w:rPr>
        <w:t>chool wide focus on the Rule of 5 at the beginning of each school year through scheduled behaviour lessons and poster competition;</w:t>
      </w:r>
    </w:p>
    <w:p w14:paraId="4D6F3991"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c</w:t>
      </w:r>
      <w:r w:rsidR="009B08FE" w:rsidRPr="009D2A1D">
        <w:rPr>
          <w:b w:val="0"/>
          <w:bCs w:val="0"/>
          <w:sz w:val="20"/>
          <w:szCs w:val="20"/>
          <w:u w:val="none"/>
        </w:rPr>
        <w:t>lear visual cues displayed in each learning environment (</w:t>
      </w:r>
      <w:hyperlink r:id="rId15" w:history="1">
        <w:r w:rsidR="009B08FE" w:rsidRPr="00D10B42">
          <w:rPr>
            <w:rStyle w:val="Hyperlink"/>
            <w:b w:val="0"/>
            <w:bCs w:val="0"/>
            <w:sz w:val="20"/>
            <w:szCs w:val="20"/>
          </w:rPr>
          <w:t>Rule of 5</w:t>
        </w:r>
      </w:hyperlink>
      <w:r w:rsidR="009B08FE" w:rsidRPr="009D2A1D">
        <w:rPr>
          <w:b w:val="0"/>
          <w:bCs w:val="0"/>
          <w:sz w:val="20"/>
          <w:szCs w:val="20"/>
          <w:u w:val="none"/>
        </w:rPr>
        <w:t xml:space="preserve">, </w:t>
      </w:r>
      <w:hyperlink r:id="rId16" w:history="1">
        <w:r w:rsidR="009B08FE" w:rsidRPr="00D10B42">
          <w:rPr>
            <w:rStyle w:val="Hyperlink"/>
            <w:b w:val="0"/>
            <w:bCs w:val="0"/>
            <w:sz w:val="20"/>
            <w:szCs w:val="20"/>
          </w:rPr>
          <w:t>Matrix</w:t>
        </w:r>
      </w:hyperlink>
      <w:r w:rsidR="009B08FE" w:rsidRPr="009D2A1D">
        <w:rPr>
          <w:b w:val="0"/>
          <w:bCs w:val="0"/>
          <w:sz w:val="20"/>
          <w:szCs w:val="20"/>
          <w:u w:val="none"/>
        </w:rPr>
        <w:t xml:space="preserve">, </w:t>
      </w:r>
      <w:hyperlink r:id="rId17" w:history="1">
        <w:r w:rsidR="009B08FE" w:rsidRPr="00D10B42">
          <w:rPr>
            <w:rStyle w:val="Hyperlink"/>
            <w:b w:val="0"/>
            <w:bCs w:val="0"/>
            <w:sz w:val="20"/>
            <w:szCs w:val="20"/>
          </w:rPr>
          <w:t>Reward Triangle</w:t>
        </w:r>
      </w:hyperlink>
      <w:r w:rsidR="009B08FE" w:rsidRPr="009D2A1D">
        <w:rPr>
          <w:b w:val="0"/>
          <w:bCs w:val="0"/>
          <w:sz w:val="20"/>
          <w:szCs w:val="20"/>
          <w:u w:val="none"/>
        </w:rPr>
        <w:t xml:space="preserve"> and </w:t>
      </w:r>
      <w:hyperlink r:id="rId18" w:history="1">
        <w:r w:rsidR="009B08FE" w:rsidRPr="00D10B42">
          <w:rPr>
            <w:rStyle w:val="Hyperlink"/>
            <w:b w:val="0"/>
            <w:bCs w:val="0"/>
            <w:sz w:val="20"/>
            <w:szCs w:val="20"/>
          </w:rPr>
          <w:t>Consequence Chart</w:t>
        </w:r>
      </w:hyperlink>
      <w:r w:rsidR="00F01205">
        <w:rPr>
          <w:b w:val="0"/>
          <w:bCs w:val="0"/>
          <w:sz w:val="20"/>
          <w:szCs w:val="20"/>
          <w:u w:val="none"/>
        </w:rPr>
        <w:t xml:space="preserve">, </w:t>
      </w:r>
      <w:hyperlink r:id="rId19" w:history="1">
        <w:r w:rsidR="00F01205" w:rsidRPr="00D10B42">
          <w:rPr>
            <w:rStyle w:val="Hyperlink"/>
            <w:b w:val="0"/>
            <w:bCs w:val="0"/>
            <w:sz w:val="20"/>
            <w:szCs w:val="20"/>
          </w:rPr>
          <w:t xml:space="preserve">Area </w:t>
        </w:r>
        <w:r w:rsidR="00F25EF0" w:rsidRPr="00D10B42">
          <w:rPr>
            <w:rStyle w:val="Hyperlink"/>
            <w:b w:val="0"/>
            <w:bCs w:val="0"/>
            <w:sz w:val="20"/>
            <w:szCs w:val="20"/>
          </w:rPr>
          <w:t xml:space="preserve">Specific </w:t>
        </w:r>
        <w:r w:rsidR="00F01205" w:rsidRPr="00D10B42">
          <w:rPr>
            <w:rStyle w:val="Hyperlink"/>
            <w:b w:val="0"/>
            <w:bCs w:val="0"/>
            <w:sz w:val="20"/>
            <w:szCs w:val="20"/>
          </w:rPr>
          <w:t>Rules Matrix</w:t>
        </w:r>
      </w:hyperlink>
      <w:r w:rsidR="009B08FE" w:rsidRPr="009D2A1D">
        <w:rPr>
          <w:b w:val="0"/>
          <w:bCs w:val="0"/>
          <w:sz w:val="20"/>
          <w:szCs w:val="20"/>
          <w:u w:val="none"/>
        </w:rPr>
        <w:t>);</w:t>
      </w:r>
    </w:p>
    <w:p w14:paraId="3F004FA9" w14:textId="77777777" w:rsidR="009B08FE" w:rsidRPr="009D2A1D" w:rsidRDefault="00C036DF" w:rsidP="00EF736F">
      <w:pPr>
        <w:pStyle w:val="BodyText2"/>
        <w:numPr>
          <w:ilvl w:val="0"/>
          <w:numId w:val="8"/>
        </w:numPr>
        <w:jc w:val="both"/>
        <w:rPr>
          <w:b w:val="0"/>
          <w:bCs w:val="0"/>
          <w:sz w:val="20"/>
          <w:szCs w:val="20"/>
          <w:u w:val="none"/>
        </w:rPr>
      </w:pPr>
      <w:r>
        <w:rPr>
          <w:b w:val="0"/>
          <w:bCs w:val="0"/>
          <w:iCs/>
          <w:sz w:val="20"/>
          <w:szCs w:val="20"/>
          <w:u w:val="none"/>
        </w:rPr>
        <w:t>i</w:t>
      </w:r>
      <w:r w:rsidR="009B08FE" w:rsidRPr="009D2A1D">
        <w:rPr>
          <w:b w:val="0"/>
          <w:bCs w:val="0"/>
          <w:iCs/>
          <w:sz w:val="20"/>
          <w:szCs w:val="20"/>
          <w:u w:val="none"/>
        </w:rPr>
        <w:t xml:space="preserve">nteracting positively with students means making sure that we accept, value and support each individual student in all of our daily interactions by </w:t>
      </w:r>
      <w:r w:rsidR="009B08FE" w:rsidRPr="009D2A1D">
        <w:rPr>
          <w:b w:val="0"/>
          <w:bCs w:val="0"/>
          <w:sz w:val="20"/>
          <w:szCs w:val="20"/>
          <w:u w:val="none"/>
        </w:rPr>
        <w:t>using non-verbal means (smile, look, gesture) to show our support</w:t>
      </w:r>
      <w:r w:rsidR="009B08FE" w:rsidRPr="009D2A1D">
        <w:rPr>
          <w:sz w:val="20"/>
          <w:szCs w:val="20"/>
          <w:u w:val="none"/>
        </w:rPr>
        <w:t xml:space="preserve"> </w:t>
      </w:r>
      <w:r w:rsidR="009B08FE" w:rsidRPr="009D2A1D">
        <w:rPr>
          <w:b w:val="0"/>
          <w:sz w:val="20"/>
          <w:szCs w:val="20"/>
          <w:u w:val="none"/>
        </w:rPr>
        <w:t xml:space="preserve">and acknowledging student difference by using </w:t>
      </w:r>
      <w:r w:rsidR="009B08FE" w:rsidRPr="009D2A1D">
        <w:rPr>
          <w:b w:val="0"/>
          <w:bCs w:val="0"/>
          <w:sz w:val="20"/>
          <w:szCs w:val="20"/>
          <w:u w:val="none"/>
        </w:rPr>
        <w:t>communication me</w:t>
      </w:r>
      <w:r>
        <w:rPr>
          <w:b w:val="0"/>
          <w:bCs w:val="0"/>
          <w:sz w:val="20"/>
          <w:szCs w:val="20"/>
          <w:u w:val="none"/>
        </w:rPr>
        <w:t>thods suited to each individual;</w:t>
      </w:r>
    </w:p>
    <w:p w14:paraId="09FCD406"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 xml:space="preserve">the </w:t>
      </w:r>
      <w:r w:rsidR="009B08FE" w:rsidRPr="009D2A1D">
        <w:rPr>
          <w:b w:val="0"/>
          <w:bCs w:val="0"/>
          <w:sz w:val="20"/>
          <w:szCs w:val="20"/>
          <w:u w:val="none"/>
        </w:rPr>
        <w:t>Rule of the Week (includes lesson on assembly, micro lessons in form and specialist classes, staff wearing the ‘colour’ of the week)</w:t>
      </w:r>
      <w:r>
        <w:rPr>
          <w:b w:val="0"/>
          <w:bCs w:val="0"/>
          <w:sz w:val="20"/>
          <w:szCs w:val="20"/>
          <w:u w:val="none"/>
        </w:rPr>
        <w:t>;</w:t>
      </w:r>
    </w:p>
    <w:p w14:paraId="435EA48D" w14:textId="77777777" w:rsidR="009B08FE" w:rsidRPr="009D2A1D" w:rsidRDefault="00C036DF" w:rsidP="00EF736F">
      <w:pPr>
        <w:pStyle w:val="BodyText2"/>
        <w:numPr>
          <w:ilvl w:val="0"/>
          <w:numId w:val="8"/>
        </w:numPr>
        <w:jc w:val="both"/>
        <w:rPr>
          <w:sz w:val="20"/>
          <w:szCs w:val="20"/>
        </w:rPr>
      </w:pPr>
      <w:r>
        <w:rPr>
          <w:b w:val="0"/>
          <w:bCs w:val="0"/>
          <w:sz w:val="20"/>
          <w:szCs w:val="20"/>
          <w:u w:val="none"/>
        </w:rPr>
        <w:t>r</w:t>
      </w:r>
      <w:r w:rsidR="009B08FE" w:rsidRPr="009D2A1D">
        <w:rPr>
          <w:b w:val="0"/>
          <w:bCs w:val="0"/>
          <w:sz w:val="20"/>
          <w:szCs w:val="20"/>
          <w:u w:val="none"/>
        </w:rPr>
        <w:t xml:space="preserve">ewards for acceptable behaviour (as per the Reward Triangle) such </w:t>
      </w:r>
      <w:r w:rsidR="001B674E">
        <w:rPr>
          <w:b w:val="0"/>
          <w:bCs w:val="0"/>
          <w:sz w:val="20"/>
          <w:szCs w:val="20"/>
          <w:u w:val="none"/>
        </w:rPr>
        <w:t>as raffle tickets, High 5 Day, s</w:t>
      </w:r>
      <w:r w:rsidR="009B08FE" w:rsidRPr="009D2A1D">
        <w:rPr>
          <w:b w:val="0"/>
          <w:bCs w:val="0"/>
          <w:sz w:val="20"/>
          <w:szCs w:val="20"/>
          <w:u w:val="none"/>
        </w:rPr>
        <w:t>tu</w:t>
      </w:r>
      <w:r w:rsidR="001B674E">
        <w:rPr>
          <w:b w:val="0"/>
          <w:bCs w:val="0"/>
          <w:sz w:val="20"/>
          <w:szCs w:val="20"/>
          <w:u w:val="none"/>
        </w:rPr>
        <w:t>dent of the week celebrated at a</w:t>
      </w:r>
      <w:r w:rsidR="009B08FE" w:rsidRPr="009D2A1D">
        <w:rPr>
          <w:b w:val="0"/>
          <w:bCs w:val="0"/>
          <w:sz w:val="20"/>
          <w:szCs w:val="20"/>
          <w:u w:val="none"/>
        </w:rPr>
        <w:t>sse</w:t>
      </w:r>
      <w:r w:rsidR="00A26379">
        <w:rPr>
          <w:b w:val="0"/>
          <w:bCs w:val="0"/>
          <w:sz w:val="20"/>
          <w:szCs w:val="20"/>
          <w:u w:val="none"/>
        </w:rPr>
        <w:t>mbly and school electronic sign</w:t>
      </w:r>
      <w:r w:rsidR="009B08FE" w:rsidRPr="009D2A1D">
        <w:rPr>
          <w:b w:val="0"/>
          <w:bCs w:val="0"/>
          <w:sz w:val="20"/>
          <w:szCs w:val="20"/>
          <w:u w:val="none"/>
        </w:rPr>
        <w:t xml:space="preserve">, recording of </w:t>
      </w:r>
      <w:r>
        <w:rPr>
          <w:b w:val="0"/>
          <w:bCs w:val="0"/>
          <w:sz w:val="20"/>
          <w:szCs w:val="20"/>
          <w:u w:val="none"/>
        </w:rPr>
        <w:t xml:space="preserve">positive behaviour on </w:t>
      </w:r>
      <w:proofErr w:type="spellStart"/>
      <w:r>
        <w:rPr>
          <w:b w:val="0"/>
          <w:bCs w:val="0"/>
          <w:sz w:val="20"/>
          <w:szCs w:val="20"/>
          <w:u w:val="none"/>
        </w:rPr>
        <w:t>OneSchool</w:t>
      </w:r>
      <w:proofErr w:type="spellEnd"/>
      <w:r>
        <w:rPr>
          <w:b w:val="0"/>
          <w:bCs w:val="0"/>
          <w:sz w:val="20"/>
          <w:szCs w:val="20"/>
          <w:u w:val="none"/>
        </w:rPr>
        <w:t>;</w:t>
      </w:r>
      <w:r w:rsidR="009B08FE" w:rsidRPr="009D2A1D">
        <w:rPr>
          <w:b w:val="0"/>
          <w:bCs w:val="0"/>
          <w:sz w:val="20"/>
          <w:szCs w:val="20"/>
          <w:u w:val="none"/>
        </w:rPr>
        <w:t xml:space="preserve">  </w:t>
      </w:r>
    </w:p>
    <w:p w14:paraId="20DB7BCF"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p</w:t>
      </w:r>
      <w:r w:rsidR="009B08FE" w:rsidRPr="009D2A1D">
        <w:rPr>
          <w:b w:val="0"/>
          <w:bCs w:val="0"/>
          <w:sz w:val="20"/>
          <w:szCs w:val="20"/>
          <w:u w:val="none"/>
        </w:rPr>
        <w:t>arent</w:t>
      </w:r>
      <w:r>
        <w:rPr>
          <w:b w:val="0"/>
          <w:bCs w:val="0"/>
          <w:sz w:val="20"/>
          <w:szCs w:val="20"/>
          <w:u w:val="none"/>
        </w:rPr>
        <w:t>/carer</w:t>
      </w:r>
      <w:r w:rsidR="009B08FE" w:rsidRPr="009D2A1D">
        <w:rPr>
          <w:b w:val="0"/>
          <w:bCs w:val="0"/>
          <w:sz w:val="20"/>
          <w:szCs w:val="20"/>
          <w:u w:val="none"/>
        </w:rPr>
        <w:t xml:space="preserve"> contact for positive behaviour through communication books, Rule of 5 reward post cards, rule of the week</w:t>
      </w:r>
      <w:r w:rsidR="00F01205">
        <w:rPr>
          <w:b w:val="0"/>
          <w:bCs w:val="0"/>
          <w:sz w:val="20"/>
          <w:szCs w:val="20"/>
          <w:u w:val="none"/>
        </w:rPr>
        <w:t xml:space="preserve">, </w:t>
      </w:r>
      <w:r w:rsidR="00F01205" w:rsidRPr="00BC218E">
        <w:rPr>
          <w:b w:val="0"/>
          <w:bCs w:val="0"/>
          <w:sz w:val="20"/>
          <w:szCs w:val="20"/>
          <w:u w:val="none"/>
        </w:rPr>
        <w:t>‘parent tips</w:t>
      </w:r>
      <w:r w:rsidR="009B08FE" w:rsidRPr="00BC218E">
        <w:rPr>
          <w:b w:val="0"/>
          <w:bCs w:val="0"/>
          <w:sz w:val="20"/>
          <w:szCs w:val="20"/>
          <w:u w:val="none"/>
        </w:rPr>
        <w:t>’</w:t>
      </w:r>
      <w:r w:rsidR="009B08FE" w:rsidRPr="009D2A1D">
        <w:rPr>
          <w:b w:val="0"/>
          <w:bCs w:val="0"/>
          <w:sz w:val="20"/>
          <w:szCs w:val="20"/>
          <w:u w:val="none"/>
        </w:rPr>
        <w:t xml:space="preserve"> pamphlets and a dedicated section of the school newsletter</w:t>
      </w:r>
      <w:r w:rsidR="00A26379">
        <w:rPr>
          <w:b w:val="0"/>
          <w:bCs w:val="0"/>
          <w:sz w:val="20"/>
          <w:szCs w:val="20"/>
          <w:u w:val="none"/>
        </w:rPr>
        <w:t xml:space="preserve"> and website</w:t>
      </w:r>
      <w:r w:rsidR="009B08FE" w:rsidRPr="009D2A1D">
        <w:rPr>
          <w:b w:val="0"/>
          <w:bCs w:val="0"/>
          <w:sz w:val="20"/>
          <w:szCs w:val="20"/>
          <w:u w:val="none"/>
        </w:rPr>
        <w:t>;</w:t>
      </w:r>
    </w:p>
    <w:p w14:paraId="1F296BB9"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o</w:t>
      </w:r>
      <w:r w:rsidR="009B08FE" w:rsidRPr="009D2A1D">
        <w:rPr>
          <w:b w:val="0"/>
          <w:bCs w:val="0"/>
          <w:sz w:val="20"/>
          <w:szCs w:val="20"/>
          <w:u w:val="none"/>
        </w:rPr>
        <w:t>n an individual and group level as required or when learning and reflection opportunities arise;</w:t>
      </w:r>
    </w:p>
    <w:p w14:paraId="1316628A"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r</w:t>
      </w:r>
      <w:r w:rsidR="009B08FE" w:rsidRPr="009D2A1D">
        <w:rPr>
          <w:b w:val="0"/>
          <w:bCs w:val="0"/>
          <w:sz w:val="20"/>
          <w:szCs w:val="20"/>
          <w:u w:val="none"/>
        </w:rPr>
        <w:t>einforcement of lear</w:t>
      </w:r>
      <w:r w:rsidR="001B674E">
        <w:rPr>
          <w:b w:val="0"/>
          <w:bCs w:val="0"/>
          <w:sz w:val="20"/>
          <w:szCs w:val="20"/>
          <w:u w:val="none"/>
        </w:rPr>
        <w:t>ning from behaviour lessons on school a</w:t>
      </w:r>
      <w:r w:rsidR="009B08FE" w:rsidRPr="009D2A1D">
        <w:rPr>
          <w:b w:val="0"/>
          <w:bCs w:val="0"/>
          <w:sz w:val="20"/>
          <w:szCs w:val="20"/>
          <w:u w:val="none"/>
        </w:rPr>
        <w:t>ssemblies and during active supervision by staff during classro</w:t>
      </w:r>
      <w:r>
        <w:rPr>
          <w:b w:val="0"/>
          <w:bCs w:val="0"/>
          <w:sz w:val="20"/>
          <w:szCs w:val="20"/>
          <w:u w:val="none"/>
        </w:rPr>
        <w:t>om and non-classroom activities;</w:t>
      </w:r>
    </w:p>
    <w:p w14:paraId="5CCF02CD"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a m</w:t>
      </w:r>
      <w:r w:rsidR="009B08FE" w:rsidRPr="009D2A1D">
        <w:rPr>
          <w:b w:val="0"/>
          <w:bCs w:val="0"/>
          <w:sz w:val="20"/>
          <w:szCs w:val="20"/>
          <w:u w:val="none"/>
        </w:rPr>
        <w:t xml:space="preserve">atrix of exemplars indicating example positive behaviours and differentiated understanding of the rules within </w:t>
      </w:r>
      <w:r>
        <w:rPr>
          <w:b w:val="0"/>
          <w:bCs w:val="0"/>
          <w:sz w:val="20"/>
          <w:szCs w:val="20"/>
          <w:u w:val="none"/>
        </w:rPr>
        <w:t>different teaching environments</w:t>
      </w:r>
      <w:r w:rsidR="00F25EF0">
        <w:rPr>
          <w:b w:val="0"/>
          <w:bCs w:val="0"/>
          <w:sz w:val="20"/>
          <w:szCs w:val="20"/>
          <w:u w:val="none"/>
        </w:rPr>
        <w:t xml:space="preserve"> </w:t>
      </w:r>
      <w:r w:rsidR="00F25EF0" w:rsidRPr="00BC218E">
        <w:rPr>
          <w:b w:val="0"/>
          <w:bCs w:val="0"/>
          <w:sz w:val="20"/>
          <w:szCs w:val="20"/>
          <w:u w:val="none"/>
        </w:rPr>
        <w:t>(Area Specific Rules Matrix)</w:t>
      </w:r>
      <w:r w:rsidRPr="00BC218E">
        <w:rPr>
          <w:b w:val="0"/>
          <w:bCs w:val="0"/>
          <w:sz w:val="20"/>
          <w:szCs w:val="20"/>
          <w:u w:val="none"/>
        </w:rPr>
        <w:t>;</w:t>
      </w:r>
    </w:p>
    <w:p w14:paraId="0CAB54EF" w14:textId="77777777" w:rsidR="009B08FE" w:rsidRPr="009D2A1D" w:rsidRDefault="00C036DF" w:rsidP="00EF736F">
      <w:pPr>
        <w:pStyle w:val="BodyText2"/>
        <w:numPr>
          <w:ilvl w:val="0"/>
          <w:numId w:val="8"/>
        </w:numPr>
        <w:jc w:val="both"/>
        <w:rPr>
          <w:b w:val="0"/>
          <w:bCs w:val="0"/>
          <w:sz w:val="20"/>
          <w:szCs w:val="20"/>
          <w:u w:val="none"/>
        </w:rPr>
      </w:pPr>
      <w:r>
        <w:rPr>
          <w:b w:val="0"/>
          <w:bCs w:val="0"/>
          <w:sz w:val="20"/>
          <w:szCs w:val="20"/>
          <w:u w:val="none"/>
        </w:rPr>
        <w:t>m</w:t>
      </w:r>
      <w:r w:rsidR="009B08FE" w:rsidRPr="009D2A1D">
        <w:rPr>
          <w:b w:val="0"/>
          <w:bCs w:val="0"/>
          <w:sz w:val="20"/>
          <w:szCs w:val="20"/>
          <w:u w:val="none"/>
        </w:rPr>
        <w:t>odelling, video and role play examples of the R</w:t>
      </w:r>
      <w:r>
        <w:rPr>
          <w:b w:val="0"/>
          <w:bCs w:val="0"/>
          <w:sz w:val="20"/>
          <w:szCs w:val="20"/>
          <w:u w:val="none"/>
        </w:rPr>
        <w:t>ule of 5 in action; and</w:t>
      </w:r>
    </w:p>
    <w:p w14:paraId="23E5FBDD" w14:textId="77777777" w:rsidR="009B08FE" w:rsidRPr="009D2A1D" w:rsidRDefault="00C036DF" w:rsidP="00EF736F">
      <w:pPr>
        <w:pStyle w:val="BodyText2"/>
        <w:numPr>
          <w:ilvl w:val="0"/>
          <w:numId w:val="8"/>
        </w:numPr>
        <w:jc w:val="both"/>
        <w:rPr>
          <w:b w:val="0"/>
          <w:bCs w:val="0"/>
          <w:sz w:val="20"/>
          <w:szCs w:val="20"/>
          <w:u w:val="none"/>
        </w:rPr>
      </w:pPr>
      <w:proofErr w:type="gramStart"/>
      <w:r>
        <w:rPr>
          <w:b w:val="0"/>
          <w:bCs w:val="0"/>
          <w:sz w:val="20"/>
          <w:szCs w:val="20"/>
          <w:u w:val="none"/>
        </w:rPr>
        <w:t>anticipating</w:t>
      </w:r>
      <w:proofErr w:type="gramEnd"/>
      <w:r w:rsidR="009B08FE" w:rsidRPr="009D2A1D">
        <w:rPr>
          <w:b w:val="0"/>
          <w:bCs w:val="0"/>
          <w:sz w:val="20"/>
          <w:szCs w:val="20"/>
          <w:u w:val="none"/>
        </w:rPr>
        <w:t xml:space="preserve"> and pre-empt</w:t>
      </w:r>
      <w:r>
        <w:rPr>
          <w:b w:val="0"/>
          <w:bCs w:val="0"/>
          <w:sz w:val="20"/>
          <w:szCs w:val="20"/>
          <w:u w:val="none"/>
        </w:rPr>
        <w:t>ing</w:t>
      </w:r>
      <w:r w:rsidR="009B08FE" w:rsidRPr="009D2A1D">
        <w:rPr>
          <w:b w:val="0"/>
          <w:bCs w:val="0"/>
          <w:sz w:val="20"/>
          <w:szCs w:val="20"/>
          <w:u w:val="none"/>
        </w:rPr>
        <w:t xml:space="preserve"> behaviours by taking steps beforehand to ensure that undesired behaviour does not happen </w:t>
      </w:r>
      <w:proofErr w:type="spellStart"/>
      <w:r w:rsidR="009B08FE" w:rsidRPr="009D2A1D">
        <w:rPr>
          <w:b w:val="0"/>
          <w:bCs w:val="0"/>
          <w:sz w:val="20"/>
          <w:szCs w:val="20"/>
          <w:u w:val="none"/>
        </w:rPr>
        <w:t>eg</w:t>
      </w:r>
      <w:proofErr w:type="spellEnd"/>
      <w:r w:rsidR="009B08FE" w:rsidRPr="009D2A1D">
        <w:rPr>
          <w:b w:val="0"/>
          <w:bCs w:val="0"/>
          <w:sz w:val="20"/>
          <w:szCs w:val="20"/>
          <w:u w:val="none"/>
        </w:rPr>
        <w:t xml:space="preserve">. </w:t>
      </w:r>
      <w:proofErr w:type="gramStart"/>
      <w:r w:rsidR="009B08FE" w:rsidRPr="009D2A1D">
        <w:rPr>
          <w:b w:val="0"/>
          <w:bCs w:val="0"/>
          <w:sz w:val="20"/>
          <w:szCs w:val="20"/>
          <w:u w:val="none"/>
        </w:rPr>
        <w:t>fix</w:t>
      </w:r>
      <w:proofErr w:type="gramEnd"/>
      <w:r w:rsidR="009B08FE" w:rsidRPr="009D2A1D">
        <w:rPr>
          <w:b w:val="0"/>
          <w:bCs w:val="0"/>
          <w:sz w:val="20"/>
          <w:szCs w:val="20"/>
          <w:u w:val="none"/>
        </w:rPr>
        <w:t xml:space="preserve"> objects to the work table for a student who is likely to throw them, redirect the student to another activity; remove objects/situation</w:t>
      </w:r>
      <w:r w:rsidR="00B12A9A">
        <w:rPr>
          <w:b w:val="0"/>
          <w:bCs w:val="0"/>
          <w:sz w:val="20"/>
          <w:szCs w:val="20"/>
          <w:u w:val="none"/>
        </w:rPr>
        <w:t>s that may distract the student.</w:t>
      </w:r>
    </w:p>
    <w:p w14:paraId="48FC191D" w14:textId="77777777" w:rsidR="009B08FE" w:rsidRPr="009D2A1D" w:rsidRDefault="009B08FE" w:rsidP="00D9487E">
      <w:pPr>
        <w:pStyle w:val="BodyText2"/>
        <w:jc w:val="both"/>
        <w:rPr>
          <w:b w:val="0"/>
          <w:bCs w:val="0"/>
          <w:sz w:val="20"/>
          <w:szCs w:val="20"/>
          <w:u w:val="none"/>
        </w:rPr>
      </w:pPr>
    </w:p>
    <w:p w14:paraId="0A5C407C" w14:textId="77777777" w:rsidR="009B08FE" w:rsidRPr="009D2A1D" w:rsidRDefault="009B08FE" w:rsidP="00D9487E">
      <w:pPr>
        <w:pStyle w:val="BodyText2"/>
        <w:jc w:val="both"/>
        <w:rPr>
          <w:b w:val="0"/>
          <w:bCs w:val="0"/>
          <w:sz w:val="20"/>
          <w:szCs w:val="20"/>
          <w:u w:val="none"/>
        </w:rPr>
      </w:pPr>
      <w:r w:rsidRPr="009D2A1D">
        <w:rPr>
          <w:b w:val="0"/>
          <w:bCs w:val="0"/>
          <w:sz w:val="20"/>
          <w:szCs w:val="20"/>
          <w:u w:val="none"/>
        </w:rPr>
        <w:t>Aspley Special School implements the following processes to encourage positive aspirations, relationships and values to develop:</w:t>
      </w:r>
      <w:r w:rsidR="009006B6">
        <w:rPr>
          <w:b w:val="0"/>
          <w:bCs w:val="0"/>
          <w:sz w:val="20"/>
          <w:szCs w:val="20"/>
          <w:u w:val="none"/>
        </w:rPr>
        <w:t>-</w:t>
      </w:r>
    </w:p>
    <w:p w14:paraId="10228B73" w14:textId="77777777" w:rsidR="009B08FE" w:rsidRPr="009D2A1D" w:rsidRDefault="009006B6" w:rsidP="00EF736F">
      <w:pPr>
        <w:pStyle w:val="BodyText2"/>
        <w:numPr>
          <w:ilvl w:val="0"/>
          <w:numId w:val="8"/>
        </w:numPr>
        <w:jc w:val="both"/>
        <w:rPr>
          <w:b w:val="0"/>
          <w:bCs w:val="0"/>
          <w:sz w:val="20"/>
          <w:szCs w:val="20"/>
          <w:u w:val="none"/>
        </w:rPr>
      </w:pPr>
      <w:r>
        <w:rPr>
          <w:b w:val="0"/>
          <w:bCs w:val="0"/>
          <w:sz w:val="20"/>
          <w:szCs w:val="20"/>
          <w:u w:val="none"/>
        </w:rPr>
        <w:t>e</w:t>
      </w:r>
      <w:r w:rsidR="009B08FE" w:rsidRPr="009D2A1D">
        <w:rPr>
          <w:b w:val="0"/>
          <w:bCs w:val="0"/>
          <w:sz w:val="20"/>
          <w:szCs w:val="20"/>
          <w:u w:val="none"/>
        </w:rPr>
        <w:t xml:space="preserve">xplicit school structure and timetabling arrangements that are designed to shape </w:t>
      </w:r>
      <w:r>
        <w:rPr>
          <w:b w:val="0"/>
          <w:bCs w:val="0"/>
          <w:sz w:val="20"/>
          <w:szCs w:val="20"/>
          <w:u w:val="none"/>
        </w:rPr>
        <w:t>a positive learning environment;</w:t>
      </w:r>
    </w:p>
    <w:p w14:paraId="184C6950" w14:textId="77777777" w:rsidR="009B08FE" w:rsidRPr="009D2A1D" w:rsidRDefault="009006B6" w:rsidP="00EF736F">
      <w:pPr>
        <w:pStyle w:val="BodyText2"/>
        <w:numPr>
          <w:ilvl w:val="0"/>
          <w:numId w:val="8"/>
        </w:numPr>
        <w:jc w:val="both"/>
        <w:rPr>
          <w:b w:val="0"/>
          <w:bCs w:val="0"/>
          <w:sz w:val="20"/>
          <w:szCs w:val="20"/>
          <w:u w:val="none"/>
        </w:rPr>
      </w:pPr>
      <w:r>
        <w:rPr>
          <w:b w:val="0"/>
          <w:bCs w:val="0"/>
          <w:sz w:val="20"/>
          <w:szCs w:val="20"/>
          <w:u w:val="none"/>
        </w:rPr>
        <w:t>c</w:t>
      </w:r>
      <w:r w:rsidR="009B08FE" w:rsidRPr="009D2A1D">
        <w:rPr>
          <w:b w:val="0"/>
          <w:bCs w:val="0"/>
          <w:sz w:val="20"/>
          <w:szCs w:val="20"/>
          <w:u w:val="none"/>
        </w:rPr>
        <w:t>urriculum selection to suit individual learner needs</w:t>
      </w:r>
      <w:r>
        <w:rPr>
          <w:b w:val="0"/>
          <w:bCs w:val="0"/>
          <w:sz w:val="20"/>
          <w:szCs w:val="20"/>
          <w:u w:val="none"/>
        </w:rPr>
        <w:t>; and</w:t>
      </w:r>
    </w:p>
    <w:p w14:paraId="4670CDD2" w14:textId="77777777" w:rsidR="009B08FE" w:rsidRPr="009D2A1D" w:rsidRDefault="009006B6" w:rsidP="00EF736F">
      <w:pPr>
        <w:pStyle w:val="BodyText2"/>
        <w:numPr>
          <w:ilvl w:val="0"/>
          <w:numId w:val="8"/>
        </w:numPr>
        <w:jc w:val="both"/>
        <w:rPr>
          <w:sz w:val="20"/>
          <w:szCs w:val="20"/>
        </w:rPr>
      </w:pPr>
      <w:r>
        <w:rPr>
          <w:b w:val="0"/>
          <w:bCs w:val="0"/>
          <w:sz w:val="20"/>
          <w:szCs w:val="20"/>
          <w:u w:val="none"/>
        </w:rPr>
        <w:t>s</w:t>
      </w:r>
      <w:r w:rsidR="009B08FE" w:rsidRPr="009D2A1D">
        <w:rPr>
          <w:b w:val="0"/>
          <w:bCs w:val="0"/>
          <w:sz w:val="20"/>
          <w:szCs w:val="20"/>
          <w:u w:val="none"/>
        </w:rPr>
        <w:t>taff support through</w:t>
      </w:r>
      <w:r>
        <w:rPr>
          <w:b w:val="0"/>
          <w:bCs w:val="0"/>
          <w:sz w:val="20"/>
          <w:szCs w:val="20"/>
          <w:u w:val="none"/>
        </w:rPr>
        <w:t>:-</w:t>
      </w:r>
      <w:r w:rsidR="009B08FE" w:rsidRPr="009D2A1D">
        <w:rPr>
          <w:b w:val="0"/>
          <w:bCs w:val="0"/>
          <w:sz w:val="20"/>
          <w:szCs w:val="20"/>
          <w:u w:val="none"/>
        </w:rPr>
        <w:t xml:space="preserve"> </w:t>
      </w:r>
    </w:p>
    <w:p w14:paraId="7094CE1F" w14:textId="77777777" w:rsidR="009B08FE" w:rsidRPr="009D2A1D" w:rsidRDefault="009B08FE" w:rsidP="00EF736F">
      <w:pPr>
        <w:pStyle w:val="BodyText2"/>
        <w:numPr>
          <w:ilvl w:val="1"/>
          <w:numId w:val="8"/>
        </w:numPr>
        <w:jc w:val="both"/>
        <w:rPr>
          <w:sz w:val="20"/>
          <w:szCs w:val="20"/>
        </w:rPr>
      </w:pPr>
      <w:r w:rsidRPr="009D2A1D">
        <w:rPr>
          <w:b w:val="0"/>
          <w:bCs w:val="0"/>
          <w:sz w:val="20"/>
          <w:szCs w:val="20"/>
          <w:u w:val="none"/>
        </w:rPr>
        <w:t>daily briefings</w:t>
      </w:r>
      <w:r w:rsidR="009006B6">
        <w:rPr>
          <w:b w:val="0"/>
          <w:bCs w:val="0"/>
          <w:sz w:val="20"/>
          <w:szCs w:val="20"/>
          <w:u w:val="none"/>
        </w:rPr>
        <w:t>;</w:t>
      </w:r>
      <w:r w:rsidR="00A26379">
        <w:rPr>
          <w:b w:val="0"/>
          <w:bCs w:val="0"/>
          <w:sz w:val="20"/>
          <w:szCs w:val="20"/>
          <w:u w:val="none"/>
        </w:rPr>
        <w:t xml:space="preserve"> daily notices on the team site</w:t>
      </w:r>
    </w:p>
    <w:p w14:paraId="17B47D7D" w14:textId="77777777" w:rsidR="009B08FE" w:rsidRPr="009D2A1D" w:rsidRDefault="009B08FE" w:rsidP="00EF736F">
      <w:pPr>
        <w:pStyle w:val="BodyText2"/>
        <w:numPr>
          <w:ilvl w:val="1"/>
          <w:numId w:val="8"/>
        </w:numPr>
        <w:jc w:val="both"/>
        <w:rPr>
          <w:sz w:val="20"/>
          <w:szCs w:val="20"/>
        </w:rPr>
      </w:pPr>
      <w:r w:rsidRPr="009D2A1D">
        <w:rPr>
          <w:b w:val="0"/>
          <w:bCs w:val="0"/>
          <w:sz w:val="20"/>
          <w:szCs w:val="20"/>
          <w:u w:val="none"/>
        </w:rPr>
        <w:t xml:space="preserve">access to ongoing professional learning, including a focus on the </w:t>
      </w:r>
      <w:hyperlink r:id="rId20" w:history="1">
        <w:r w:rsidRPr="00D10B42">
          <w:rPr>
            <w:rStyle w:val="Hyperlink"/>
            <w:b w:val="0"/>
            <w:bCs w:val="0"/>
            <w:sz w:val="20"/>
            <w:szCs w:val="20"/>
          </w:rPr>
          <w:t>Essential Skills for Classroom Management</w:t>
        </w:r>
      </w:hyperlink>
      <w:r w:rsidRPr="009D2A1D">
        <w:rPr>
          <w:b w:val="0"/>
          <w:bCs w:val="0"/>
          <w:sz w:val="20"/>
          <w:szCs w:val="20"/>
          <w:u w:val="none"/>
        </w:rPr>
        <w:t xml:space="preserve"> (ESCM)</w:t>
      </w:r>
      <w:r w:rsidR="009006B6">
        <w:rPr>
          <w:b w:val="0"/>
          <w:bCs w:val="0"/>
          <w:sz w:val="20"/>
          <w:szCs w:val="20"/>
          <w:u w:val="none"/>
        </w:rPr>
        <w:t>;</w:t>
      </w:r>
    </w:p>
    <w:p w14:paraId="023EF291" w14:textId="77777777" w:rsidR="00A26379" w:rsidRPr="00A26379" w:rsidRDefault="009006B6" w:rsidP="00EF736F">
      <w:pPr>
        <w:pStyle w:val="BodyText2"/>
        <w:numPr>
          <w:ilvl w:val="1"/>
          <w:numId w:val="8"/>
        </w:numPr>
        <w:jc w:val="both"/>
        <w:rPr>
          <w:sz w:val="20"/>
          <w:szCs w:val="20"/>
        </w:rPr>
      </w:pPr>
      <w:r w:rsidRPr="00A26379">
        <w:rPr>
          <w:b w:val="0"/>
          <w:bCs w:val="0"/>
          <w:sz w:val="20"/>
          <w:szCs w:val="20"/>
          <w:u w:val="none"/>
        </w:rPr>
        <w:t>p</w:t>
      </w:r>
      <w:r w:rsidR="009B08FE" w:rsidRPr="00A26379">
        <w:rPr>
          <w:b w:val="0"/>
          <w:bCs w:val="0"/>
          <w:sz w:val="20"/>
          <w:szCs w:val="20"/>
          <w:u w:val="none"/>
        </w:rPr>
        <w:t>eer mentoring</w:t>
      </w:r>
      <w:r w:rsidR="00A26379">
        <w:rPr>
          <w:b w:val="0"/>
          <w:bCs w:val="0"/>
          <w:sz w:val="20"/>
          <w:szCs w:val="20"/>
          <w:u w:val="none"/>
        </w:rPr>
        <w:t>;</w:t>
      </w:r>
    </w:p>
    <w:p w14:paraId="43EC4319" w14:textId="77777777" w:rsidR="009B08FE" w:rsidRPr="00A26379" w:rsidRDefault="00781200" w:rsidP="00EF736F">
      <w:pPr>
        <w:pStyle w:val="BodyText2"/>
        <w:numPr>
          <w:ilvl w:val="1"/>
          <w:numId w:val="8"/>
        </w:numPr>
        <w:jc w:val="both"/>
        <w:rPr>
          <w:sz w:val="20"/>
          <w:szCs w:val="20"/>
        </w:rPr>
      </w:pPr>
      <w:r w:rsidRPr="00A26379">
        <w:rPr>
          <w:b w:val="0"/>
          <w:bCs w:val="0"/>
          <w:sz w:val="20"/>
          <w:szCs w:val="20"/>
          <w:u w:val="none"/>
        </w:rPr>
        <w:t>Staff Wellb</w:t>
      </w:r>
      <w:r w:rsidR="009B08FE" w:rsidRPr="00A26379">
        <w:rPr>
          <w:b w:val="0"/>
          <w:bCs w:val="0"/>
          <w:sz w:val="20"/>
          <w:szCs w:val="20"/>
          <w:u w:val="none"/>
        </w:rPr>
        <w:t>eing Committee</w:t>
      </w:r>
      <w:r w:rsidR="009006B6" w:rsidRPr="00A26379">
        <w:rPr>
          <w:b w:val="0"/>
          <w:bCs w:val="0"/>
          <w:sz w:val="20"/>
          <w:szCs w:val="20"/>
          <w:u w:val="none"/>
        </w:rPr>
        <w:t>;</w:t>
      </w:r>
    </w:p>
    <w:p w14:paraId="59D6E62E" w14:textId="77777777" w:rsidR="009B08FE" w:rsidRPr="009D2A1D" w:rsidRDefault="009B08FE" w:rsidP="00EF736F">
      <w:pPr>
        <w:pStyle w:val="BodyText2"/>
        <w:numPr>
          <w:ilvl w:val="1"/>
          <w:numId w:val="8"/>
        </w:numPr>
        <w:jc w:val="both"/>
        <w:rPr>
          <w:sz w:val="20"/>
          <w:szCs w:val="20"/>
        </w:rPr>
      </w:pPr>
      <w:r w:rsidRPr="009D2A1D">
        <w:rPr>
          <w:b w:val="0"/>
          <w:bCs w:val="0"/>
          <w:sz w:val="20"/>
          <w:szCs w:val="20"/>
          <w:u w:val="none"/>
        </w:rPr>
        <w:t>School Behaviour Leadership team members’ regular provision of information to staff and parents, and support to others in sharing successful practices</w:t>
      </w:r>
      <w:r w:rsidR="009006B6">
        <w:rPr>
          <w:b w:val="0"/>
          <w:bCs w:val="0"/>
          <w:sz w:val="20"/>
          <w:szCs w:val="20"/>
          <w:u w:val="none"/>
        </w:rPr>
        <w:t>; and</w:t>
      </w:r>
      <w:r w:rsidRPr="009D2A1D">
        <w:rPr>
          <w:b w:val="0"/>
          <w:bCs w:val="0"/>
          <w:sz w:val="20"/>
          <w:szCs w:val="20"/>
          <w:u w:val="none"/>
        </w:rPr>
        <w:t xml:space="preserve"> </w:t>
      </w:r>
    </w:p>
    <w:p w14:paraId="24496A39" w14:textId="77777777" w:rsidR="009B08FE" w:rsidRPr="009D2A1D" w:rsidRDefault="001B674E" w:rsidP="00EF736F">
      <w:pPr>
        <w:pStyle w:val="BodyText2"/>
        <w:numPr>
          <w:ilvl w:val="1"/>
          <w:numId w:val="8"/>
        </w:numPr>
        <w:jc w:val="both"/>
        <w:rPr>
          <w:sz w:val="20"/>
          <w:szCs w:val="20"/>
        </w:rPr>
      </w:pPr>
      <w:r>
        <w:rPr>
          <w:b w:val="0"/>
          <w:bCs w:val="0"/>
          <w:sz w:val="20"/>
          <w:szCs w:val="20"/>
          <w:u w:val="none"/>
        </w:rPr>
        <w:t xml:space="preserve">Classroom </w:t>
      </w:r>
      <w:proofErr w:type="gramStart"/>
      <w:r>
        <w:rPr>
          <w:b w:val="0"/>
          <w:bCs w:val="0"/>
          <w:sz w:val="20"/>
          <w:szCs w:val="20"/>
          <w:u w:val="none"/>
        </w:rPr>
        <w:t>Profiling</w:t>
      </w:r>
      <w:proofErr w:type="gramEnd"/>
      <w:r>
        <w:rPr>
          <w:b w:val="0"/>
          <w:bCs w:val="0"/>
          <w:sz w:val="20"/>
          <w:szCs w:val="20"/>
          <w:u w:val="none"/>
        </w:rPr>
        <w:t xml:space="preserve"> p</w:t>
      </w:r>
      <w:r w:rsidR="0082040B">
        <w:rPr>
          <w:b w:val="0"/>
          <w:bCs w:val="0"/>
          <w:sz w:val="20"/>
          <w:szCs w:val="20"/>
          <w:u w:val="none"/>
        </w:rPr>
        <w:t xml:space="preserve">rocess utilising </w:t>
      </w:r>
      <w:r w:rsidR="009B08FE" w:rsidRPr="009D2A1D">
        <w:rPr>
          <w:b w:val="0"/>
          <w:bCs w:val="0"/>
          <w:sz w:val="20"/>
          <w:szCs w:val="20"/>
          <w:u w:val="none"/>
        </w:rPr>
        <w:t>coaching designed to build rapport and enhance relationships</w:t>
      </w:r>
      <w:r w:rsidR="0082040B">
        <w:rPr>
          <w:b w:val="0"/>
          <w:bCs w:val="0"/>
          <w:sz w:val="20"/>
          <w:szCs w:val="20"/>
          <w:u w:val="none"/>
        </w:rPr>
        <w:t xml:space="preserve"> between students and teachers via a </w:t>
      </w:r>
      <w:r w:rsidR="009B08FE" w:rsidRPr="009D2A1D">
        <w:rPr>
          <w:b w:val="0"/>
          <w:bCs w:val="0"/>
          <w:sz w:val="20"/>
          <w:szCs w:val="20"/>
          <w:u w:val="none"/>
        </w:rPr>
        <w:t>confidential, non-judgmental, v</w:t>
      </w:r>
      <w:r w:rsidR="0082040B">
        <w:rPr>
          <w:b w:val="0"/>
          <w:bCs w:val="0"/>
          <w:sz w:val="20"/>
          <w:szCs w:val="20"/>
          <w:u w:val="none"/>
        </w:rPr>
        <w:t xml:space="preserve">oluntary process that enables </w:t>
      </w:r>
      <w:r w:rsidR="009B08FE" w:rsidRPr="009D2A1D">
        <w:rPr>
          <w:b w:val="0"/>
          <w:bCs w:val="0"/>
          <w:sz w:val="20"/>
          <w:szCs w:val="20"/>
          <w:u w:val="none"/>
        </w:rPr>
        <w:t>teacher</w:t>
      </w:r>
      <w:r w:rsidR="0082040B">
        <w:rPr>
          <w:b w:val="0"/>
          <w:bCs w:val="0"/>
          <w:sz w:val="20"/>
          <w:szCs w:val="20"/>
          <w:u w:val="none"/>
        </w:rPr>
        <w:t>s</w:t>
      </w:r>
      <w:r w:rsidR="009B08FE" w:rsidRPr="009D2A1D">
        <w:rPr>
          <w:b w:val="0"/>
          <w:bCs w:val="0"/>
          <w:sz w:val="20"/>
          <w:szCs w:val="20"/>
          <w:u w:val="none"/>
        </w:rPr>
        <w:t xml:space="preserve"> to reflect on the effective learning and teaching strategies they employ.</w:t>
      </w:r>
      <w:r w:rsidR="009B08FE" w:rsidRPr="009D2A1D">
        <w:rPr>
          <w:sz w:val="20"/>
          <w:szCs w:val="20"/>
        </w:rPr>
        <w:t xml:space="preserve"> </w:t>
      </w:r>
    </w:p>
    <w:p w14:paraId="2F7CDBAF" w14:textId="77777777" w:rsidR="008F3C01" w:rsidRPr="009D2A1D" w:rsidRDefault="008F3C01" w:rsidP="00D9487E">
      <w:pPr>
        <w:pStyle w:val="BodyText2"/>
        <w:jc w:val="both"/>
        <w:rPr>
          <w:sz w:val="20"/>
          <w:szCs w:val="20"/>
        </w:rPr>
      </w:pPr>
    </w:p>
    <w:p w14:paraId="64048D48" w14:textId="77777777" w:rsidR="009B08FE" w:rsidRPr="009D2A1D" w:rsidRDefault="009B08FE" w:rsidP="00D9487E">
      <w:pPr>
        <w:pStyle w:val="BodyText2"/>
        <w:jc w:val="both"/>
        <w:rPr>
          <w:b w:val="0"/>
          <w:sz w:val="20"/>
          <w:szCs w:val="20"/>
          <w:u w:val="none"/>
        </w:rPr>
      </w:pPr>
      <w:r w:rsidRPr="009D2A1D">
        <w:rPr>
          <w:b w:val="0"/>
          <w:sz w:val="20"/>
          <w:szCs w:val="20"/>
          <w:u w:val="none"/>
        </w:rPr>
        <w:lastRenderedPageBreak/>
        <w:t>Aspley Special School encourages students to take increasing responsibility for their own behaviour and the consequences of their actions by:</w:t>
      </w:r>
      <w:r w:rsidR="0082040B">
        <w:rPr>
          <w:b w:val="0"/>
          <w:sz w:val="20"/>
          <w:szCs w:val="20"/>
          <w:u w:val="none"/>
        </w:rPr>
        <w:t>-</w:t>
      </w:r>
    </w:p>
    <w:p w14:paraId="1DACF2A7" w14:textId="77777777" w:rsidR="009B08FE" w:rsidRPr="009D2A1D" w:rsidRDefault="0082040B" w:rsidP="00EF736F">
      <w:pPr>
        <w:pStyle w:val="BodyText2"/>
        <w:numPr>
          <w:ilvl w:val="0"/>
          <w:numId w:val="8"/>
        </w:numPr>
        <w:jc w:val="both"/>
        <w:rPr>
          <w:sz w:val="20"/>
          <w:szCs w:val="20"/>
        </w:rPr>
      </w:pPr>
      <w:r>
        <w:rPr>
          <w:b w:val="0"/>
          <w:bCs w:val="0"/>
          <w:sz w:val="20"/>
          <w:szCs w:val="20"/>
          <w:u w:val="none"/>
        </w:rPr>
        <w:t xml:space="preserve">using </w:t>
      </w:r>
      <w:r w:rsidR="009B08FE" w:rsidRPr="009D2A1D">
        <w:rPr>
          <w:b w:val="0"/>
          <w:bCs w:val="0"/>
          <w:sz w:val="20"/>
          <w:szCs w:val="20"/>
          <w:u w:val="none"/>
        </w:rPr>
        <w:t>Tier 1 and Tier 2 infrastructure to address student behaviours;</w:t>
      </w:r>
    </w:p>
    <w:p w14:paraId="0EE5AEF0" w14:textId="77777777" w:rsidR="009B08FE" w:rsidRPr="009D2A1D" w:rsidRDefault="0082040B" w:rsidP="00EF736F">
      <w:pPr>
        <w:pStyle w:val="BodyText2"/>
        <w:numPr>
          <w:ilvl w:val="0"/>
          <w:numId w:val="8"/>
        </w:numPr>
        <w:jc w:val="both"/>
        <w:rPr>
          <w:sz w:val="20"/>
          <w:szCs w:val="20"/>
        </w:rPr>
      </w:pPr>
      <w:r>
        <w:rPr>
          <w:b w:val="0"/>
          <w:bCs w:val="0"/>
          <w:sz w:val="20"/>
          <w:szCs w:val="20"/>
          <w:u w:val="none"/>
        </w:rPr>
        <w:t xml:space="preserve">using </w:t>
      </w:r>
      <w:r w:rsidR="009B08FE" w:rsidRPr="009D2A1D">
        <w:rPr>
          <w:b w:val="0"/>
          <w:bCs w:val="0"/>
          <w:sz w:val="20"/>
          <w:szCs w:val="20"/>
          <w:u w:val="none"/>
        </w:rPr>
        <w:t xml:space="preserve">Tier 2 – targeted interventions to teach specific skills that have been identified through the process to meet the needs of the students;  </w:t>
      </w:r>
    </w:p>
    <w:p w14:paraId="1C74DE7E" w14:textId="77777777" w:rsidR="009B08FE" w:rsidRPr="009D2A1D" w:rsidRDefault="0082040B" w:rsidP="00EF736F">
      <w:pPr>
        <w:pStyle w:val="BodyText2"/>
        <w:numPr>
          <w:ilvl w:val="0"/>
          <w:numId w:val="8"/>
        </w:numPr>
        <w:jc w:val="both"/>
        <w:rPr>
          <w:sz w:val="20"/>
          <w:szCs w:val="20"/>
        </w:rPr>
      </w:pPr>
      <w:r>
        <w:rPr>
          <w:b w:val="0"/>
          <w:bCs w:val="0"/>
          <w:sz w:val="20"/>
          <w:szCs w:val="20"/>
          <w:u w:val="none"/>
        </w:rPr>
        <w:t xml:space="preserve">displaying and using the </w:t>
      </w:r>
      <w:hyperlink r:id="rId21" w:history="1">
        <w:r w:rsidR="009B08FE" w:rsidRPr="00D10B42">
          <w:rPr>
            <w:rStyle w:val="Hyperlink"/>
            <w:b w:val="0"/>
            <w:bCs w:val="0"/>
            <w:sz w:val="20"/>
            <w:szCs w:val="20"/>
          </w:rPr>
          <w:t>Rewards Triangle</w:t>
        </w:r>
      </w:hyperlink>
      <w:r w:rsidR="009B08FE" w:rsidRPr="009D2A1D">
        <w:rPr>
          <w:b w:val="0"/>
          <w:bCs w:val="0"/>
          <w:sz w:val="20"/>
          <w:szCs w:val="20"/>
          <w:u w:val="none"/>
        </w:rPr>
        <w:t xml:space="preserve"> and system;</w:t>
      </w:r>
    </w:p>
    <w:p w14:paraId="4A884F2E" w14:textId="77777777" w:rsidR="009B08FE" w:rsidRPr="009D2A1D" w:rsidRDefault="0082040B" w:rsidP="00EF736F">
      <w:pPr>
        <w:pStyle w:val="BodyText2"/>
        <w:numPr>
          <w:ilvl w:val="0"/>
          <w:numId w:val="8"/>
        </w:numPr>
        <w:jc w:val="both"/>
        <w:rPr>
          <w:b w:val="0"/>
          <w:bCs w:val="0"/>
          <w:sz w:val="20"/>
          <w:szCs w:val="20"/>
          <w:u w:val="none"/>
        </w:rPr>
      </w:pPr>
      <w:r>
        <w:rPr>
          <w:b w:val="0"/>
          <w:bCs w:val="0"/>
          <w:sz w:val="20"/>
          <w:szCs w:val="20"/>
          <w:u w:val="none"/>
        </w:rPr>
        <w:t>r</w:t>
      </w:r>
      <w:r w:rsidR="009B08FE" w:rsidRPr="009D2A1D">
        <w:rPr>
          <w:b w:val="0"/>
          <w:bCs w:val="0"/>
          <w:sz w:val="20"/>
          <w:szCs w:val="20"/>
          <w:u w:val="none"/>
        </w:rPr>
        <w:t xml:space="preserve">egular review of </w:t>
      </w:r>
      <w:proofErr w:type="spellStart"/>
      <w:r w:rsidR="009B08FE" w:rsidRPr="009D2A1D">
        <w:rPr>
          <w:b w:val="0"/>
          <w:bCs w:val="0"/>
          <w:sz w:val="20"/>
          <w:szCs w:val="20"/>
          <w:u w:val="none"/>
        </w:rPr>
        <w:t>OneSchool</w:t>
      </w:r>
      <w:proofErr w:type="spellEnd"/>
      <w:r w:rsidR="009B08FE" w:rsidRPr="009D2A1D">
        <w:rPr>
          <w:b w:val="0"/>
          <w:bCs w:val="0"/>
          <w:sz w:val="20"/>
          <w:szCs w:val="20"/>
          <w:u w:val="none"/>
        </w:rPr>
        <w:t xml:space="preserve"> data to identify hot spots and trends;</w:t>
      </w:r>
    </w:p>
    <w:p w14:paraId="6A527585" w14:textId="77777777" w:rsidR="009B08FE" w:rsidRPr="009D2A1D" w:rsidRDefault="0082040B" w:rsidP="00EF736F">
      <w:pPr>
        <w:pStyle w:val="BodyText2"/>
        <w:numPr>
          <w:ilvl w:val="0"/>
          <w:numId w:val="8"/>
        </w:numPr>
        <w:jc w:val="both"/>
        <w:rPr>
          <w:b w:val="0"/>
          <w:bCs w:val="0"/>
          <w:sz w:val="20"/>
          <w:szCs w:val="20"/>
          <w:u w:val="none"/>
        </w:rPr>
      </w:pPr>
      <w:r>
        <w:rPr>
          <w:b w:val="0"/>
          <w:bCs w:val="0"/>
          <w:sz w:val="20"/>
          <w:szCs w:val="20"/>
          <w:u w:val="none"/>
        </w:rPr>
        <w:t>developing i</w:t>
      </w:r>
      <w:r w:rsidR="009B08FE" w:rsidRPr="009D2A1D">
        <w:rPr>
          <w:b w:val="0"/>
          <w:bCs w:val="0"/>
          <w:sz w:val="20"/>
          <w:szCs w:val="20"/>
          <w:u w:val="none"/>
        </w:rPr>
        <w:t>ndividual support profiles for students with high behavioural needs, enabling staff to make the necessary adjustments to support these students consistently across all classroom and non-classroom settings; and</w:t>
      </w:r>
    </w:p>
    <w:p w14:paraId="78735909" w14:textId="77777777" w:rsidR="009B08FE" w:rsidRPr="009D2A1D" w:rsidRDefault="0082040B" w:rsidP="00EF736F">
      <w:pPr>
        <w:pStyle w:val="BodyText2"/>
        <w:numPr>
          <w:ilvl w:val="0"/>
          <w:numId w:val="9"/>
        </w:numPr>
        <w:jc w:val="both"/>
        <w:rPr>
          <w:b w:val="0"/>
          <w:bCs w:val="0"/>
          <w:sz w:val="20"/>
          <w:szCs w:val="20"/>
          <w:u w:val="none"/>
        </w:rPr>
      </w:pPr>
      <w:r>
        <w:rPr>
          <w:b w:val="0"/>
          <w:bCs w:val="0"/>
          <w:sz w:val="20"/>
          <w:szCs w:val="20"/>
          <w:u w:val="none"/>
        </w:rPr>
        <w:t>developing specific policies to address:-</w:t>
      </w:r>
    </w:p>
    <w:p w14:paraId="7C2BB9C8" w14:textId="77777777" w:rsidR="009B08FE" w:rsidRPr="00733C18" w:rsidRDefault="0082040B" w:rsidP="00EF736F">
      <w:pPr>
        <w:pStyle w:val="BodyText2"/>
        <w:numPr>
          <w:ilvl w:val="1"/>
          <w:numId w:val="10"/>
        </w:numPr>
        <w:jc w:val="both"/>
        <w:rPr>
          <w:b w:val="0"/>
          <w:bCs w:val="0"/>
          <w:sz w:val="20"/>
          <w:szCs w:val="20"/>
          <w:u w:val="none"/>
        </w:rPr>
      </w:pPr>
      <w:r w:rsidRPr="00733C18">
        <w:rPr>
          <w:b w:val="0"/>
          <w:bCs w:val="0"/>
          <w:sz w:val="20"/>
          <w:szCs w:val="20"/>
          <w:u w:val="none"/>
        </w:rPr>
        <w:t>the use of personal technology d</w:t>
      </w:r>
      <w:r w:rsidR="00733C18" w:rsidRPr="00733C18">
        <w:rPr>
          <w:b w:val="0"/>
          <w:bCs w:val="0"/>
          <w:sz w:val="20"/>
          <w:szCs w:val="20"/>
          <w:u w:val="none"/>
        </w:rPr>
        <w:t>evices</w:t>
      </w:r>
      <w:r w:rsidR="009B08FE" w:rsidRPr="00733C18">
        <w:rPr>
          <w:b w:val="0"/>
          <w:bCs w:val="0"/>
          <w:sz w:val="20"/>
          <w:szCs w:val="20"/>
          <w:u w:val="none"/>
        </w:rPr>
        <w:t xml:space="preserve"> at School </w:t>
      </w:r>
    </w:p>
    <w:p w14:paraId="34833640" w14:textId="77777777" w:rsidR="009B08FE" w:rsidRPr="00733C18" w:rsidRDefault="001B674E" w:rsidP="00EF736F">
      <w:pPr>
        <w:pStyle w:val="BodyText2"/>
        <w:numPr>
          <w:ilvl w:val="1"/>
          <w:numId w:val="10"/>
        </w:numPr>
        <w:jc w:val="both"/>
        <w:rPr>
          <w:b w:val="0"/>
          <w:bCs w:val="0"/>
          <w:sz w:val="20"/>
          <w:szCs w:val="20"/>
          <w:u w:val="none"/>
        </w:rPr>
      </w:pPr>
      <w:r w:rsidRPr="00733C18">
        <w:rPr>
          <w:b w:val="0"/>
          <w:bCs w:val="0"/>
          <w:sz w:val="20"/>
          <w:szCs w:val="20"/>
          <w:u w:val="none"/>
        </w:rPr>
        <w:t>procedures fo</w:t>
      </w:r>
      <w:r w:rsidR="00010A82">
        <w:rPr>
          <w:b w:val="0"/>
          <w:bCs w:val="0"/>
          <w:sz w:val="20"/>
          <w:szCs w:val="20"/>
          <w:u w:val="none"/>
        </w:rPr>
        <w:t>r preventing and responding to i</w:t>
      </w:r>
      <w:r w:rsidRPr="00733C18">
        <w:rPr>
          <w:b w:val="0"/>
          <w:bCs w:val="0"/>
          <w:sz w:val="20"/>
          <w:szCs w:val="20"/>
          <w:u w:val="none"/>
        </w:rPr>
        <w:t>ncidents of b</w:t>
      </w:r>
      <w:r w:rsidR="009B08FE" w:rsidRPr="00733C18">
        <w:rPr>
          <w:b w:val="0"/>
          <w:bCs w:val="0"/>
          <w:sz w:val="20"/>
          <w:szCs w:val="20"/>
          <w:u w:val="none"/>
        </w:rPr>
        <w:t xml:space="preserve">ullying </w:t>
      </w:r>
      <w:r w:rsidR="00733C18" w:rsidRPr="00733C18">
        <w:rPr>
          <w:b w:val="0"/>
          <w:bCs w:val="0"/>
          <w:sz w:val="20"/>
          <w:szCs w:val="20"/>
          <w:u w:val="none"/>
        </w:rPr>
        <w:t>;</w:t>
      </w:r>
      <w:r w:rsidRPr="00733C18">
        <w:rPr>
          <w:b w:val="0"/>
          <w:bCs w:val="0"/>
          <w:sz w:val="20"/>
          <w:szCs w:val="20"/>
          <w:u w:val="none"/>
        </w:rPr>
        <w:t xml:space="preserve"> and</w:t>
      </w:r>
    </w:p>
    <w:p w14:paraId="28C51430" w14:textId="77777777" w:rsidR="009B08FE" w:rsidRPr="00733C18" w:rsidRDefault="001B674E" w:rsidP="00EF736F">
      <w:pPr>
        <w:pStyle w:val="BodyText2"/>
        <w:numPr>
          <w:ilvl w:val="1"/>
          <w:numId w:val="10"/>
        </w:numPr>
        <w:jc w:val="both"/>
        <w:rPr>
          <w:b w:val="0"/>
          <w:bCs w:val="0"/>
          <w:sz w:val="20"/>
          <w:szCs w:val="20"/>
          <w:u w:val="none"/>
        </w:rPr>
      </w:pPr>
      <w:proofErr w:type="gramStart"/>
      <w:r w:rsidRPr="00733C18">
        <w:rPr>
          <w:b w:val="0"/>
          <w:bCs w:val="0"/>
          <w:sz w:val="20"/>
          <w:szCs w:val="20"/>
          <w:u w:val="none"/>
        </w:rPr>
        <w:t>school</w:t>
      </w:r>
      <w:proofErr w:type="gramEnd"/>
      <w:r w:rsidRPr="00733C18">
        <w:rPr>
          <w:b w:val="0"/>
          <w:bCs w:val="0"/>
          <w:sz w:val="20"/>
          <w:szCs w:val="20"/>
          <w:u w:val="none"/>
        </w:rPr>
        <w:t xml:space="preserve"> phone p</w:t>
      </w:r>
      <w:r w:rsidR="00733C18">
        <w:rPr>
          <w:b w:val="0"/>
          <w:bCs w:val="0"/>
          <w:sz w:val="20"/>
          <w:szCs w:val="20"/>
          <w:u w:val="none"/>
        </w:rPr>
        <w:t>olicy</w:t>
      </w:r>
      <w:r w:rsidR="009B08FE" w:rsidRPr="00733C18">
        <w:rPr>
          <w:b w:val="0"/>
          <w:bCs w:val="0"/>
          <w:sz w:val="20"/>
          <w:szCs w:val="20"/>
          <w:u w:val="none"/>
        </w:rPr>
        <w:t>.</w:t>
      </w:r>
    </w:p>
    <w:p w14:paraId="2BA42E3C" w14:textId="77777777" w:rsidR="00A03A02" w:rsidRPr="009D2A1D" w:rsidRDefault="00A03A02" w:rsidP="00D9487E">
      <w:pPr>
        <w:jc w:val="both"/>
        <w:rPr>
          <w:rFonts w:ascii="Arial" w:hAnsi="Arial" w:cs="Arial"/>
          <w:sz w:val="20"/>
          <w:szCs w:val="20"/>
        </w:rPr>
      </w:pPr>
    </w:p>
    <w:p w14:paraId="548E817F" w14:textId="77777777" w:rsidR="00A03A02" w:rsidRPr="009D2A1D" w:rsidRDefault="00A03A02" w:rsidP="00D9487E">
      <w:pPr>
        <w:pStyle w:val="BodyText"/>
        <w:shd w:val="clear" w:color="auto" w:fill="CCCCCC"/>
        <w:tabs>
          <w:tab w:val="left" w:pos="720"/>
        </w:tabs>
        <w:ind w:left="360"/>
        <w:jc w:val="both"/>
        <w:rPr>
          <w:b/>
          <w:sz w:val="20"/>
          <w:szCs w:val="20"/>
        </w:rPr>
      </w:pPr>
      <w:r w:rsidRPr="009D2A1D">
        <w:rPr>
          <w:b/>
          <w:sz w:val="20"/>
          <w:szCs w:val="20"/>
        </w:rPr>
        <w:t>Targeted behaviour support</w:t>
      </w:r>
    </w:p>
    <w:p w14:paraId="7A0ACCD6" w14:textId="77777777" w:rsidR="002E471C" w:rsidRPr="009D2A1D" w:rsidRDefault="002E471C" w:rsidP="00D9487E">
      <w:pPr>
        <w:pStyle w:val="BodyText2"/>
        <w:ind w:left="360"/>
        <w:jc w:val="both"/>
        <w:rPr>
          <w:b w:val="0"/>
          <w:bCs w:val="0"/>
          <w:sz w:val="20"/>
          <w:szCs w:val="20"/>
          <w:u w:val="none"/>
        </w:rPr>
      </w:pPr>
    </w:p>
    <w:p w14:paraId="0B611692" w14:textId="77777777" w:rsidR="002E471C" w:rsidRPr="009D2A1D" w:rsidRDefault="002E471C" w:rsidP="008F3C01">
      <w:pPr>
        <w:pStyle w:val="BodyText2"/>
        <w:jc w:val="both"/>
        <w:rPr>
          <w:b w:val="0"/>
          <w:bCs w:val="0"/>
          <w:sz w:val="20"/>
          <w:szCs w:val="20"/>
          <w:u w:val="none"/>
        </w:rPr>
      </w:pPr>
      <w:r w:rsidRPr="009D2A1D">
        <w:rPr>
          <w:b w:val="0"/>
          <w:bCs w:val="0"/>
          <w:sz w:val="20"/>
          <w:szCs w:val="20"/>
          <w:u w:val="none"/>
        </w:rPr>
        <w:t>Each year a small number of students at Aspley Special School are identified through our data as having at risk behaviours.  Aspley is introducing the SWPBS Tier 2 intervention process.  This school wide process is team and data driven</w:t>
      </w:r>
      <w:r w:rsidR="00EB2FA5">
        <w:rPr>
          <w:b w:val="0"/>
          <w:bCs w:val="0"/>
          <w:sz w:val="20"/>
          <w:szCs w:val="20"/>
          <w:u w:val="none"/>
        </w:rPr>
        <w:t>.</w:t>
      </w:r>
      <w:r w:rsidRPr="009D2A1D">
        <w:rPr>
          <w:b w:val="0"/>
          <w:bCs w:val="0"/>
          <w:sz w:val="20"/>
          <w:szCs w:val="20"/>
          <w:u w:val="none"/>
        </w:rPr>
        <w:t xml:space="preserve"> </w:t>
      </w:r>
      <w:r w:rsidR="00EB2FA5">
        <w:rPr>
          <w:b w:val="0"/>
          <w:bCs w:val="0"/>
          <w:sz w:val="20"/>
          <w:szCs w:val="20"/>
          <w:u w:val="none"/>
        </w:rPr>
        <w:t>It</w:t>
      </w:r>
      <w:r w:rsidRPr="009D2A1D">
        <w:rPr>
          <w:b w:val="0"/>
          <w:bCs w:val="0"/>
          <w:sz w:val="20"/>
          <w:szCs w:val="20"/>
          <w:u w:val="none"/>
        </w:rPr>
        <w:t xml:space="preserve"> allows for increased adult monitoring, increased opportunities for positive reinforcement, increased practice, continuous progress monitoring, and </w:t>
      </w:r>
      <w:r w:rsidRPr="00EB2FA5">
        <w:rPr>
          <w:b w:val="0"/>
          <w:bCs w:val="0"/>
          <w:sz w:val="20"/>
          <w:szCs w:val="20"/>
          <w:u w:val="none"/>
        </w:rPr>
        <w:t>access</w:t>
      </w:r>
      <w:r w:rsidRPr="009D2A1D">
        <w:rPr>
          <w:b w:val="0"/>
          <w:bCs w:val="0"/>
          <w:sz w:val="20"/>
          <w:szCs w:val="20"/>
          <w:u w:val="none"/>
        </w:rPr>
        <w:t xml:space="preserve"> </w:t>
      </w:r>
      <w:r w:rsidR="00EB2FA5">
        <w:rPr>
          <w:b w:val="0"/>
          <w:bCs w:val="0"/>
          <w:sz w:val="20"/>
          <w:szCs w:val="20"/>
          <w:u w:val="none"/>
        </w:rPr>
        <w:t xml:space="preserve">to </w:t>
      </w:r>
      <w:r w:rsidRPr="009D2A1D">
        <w:rPr>
          <w:b w:val="0"/>
          <w:bCs w:val="0"/>
          <w:sz w:val="20"/>
          <w:szCs w:val="20"/>
          <w:u w:val="none"/>
        </w:rPr>
        <w:t xml:space="preserve">expertise.  This process aims to reduce the current cases of problem behaviours.  </w:t>
      </w:r>
    </w:p>
    <w:p w14:paraId="26AB9703" w14:textId="455AE769" w:rsidR="002E471C" w:rsidRPr="009D2A1D" w:rsidRDefault="00E81C9D" w:rsidP="00D9487E">
      <w:pPr>
        <w:pStyle w:val="BodyText2"/>
        <w:ind w:left="360"/>
        <w:jc w:val="both"/>
        <w:rPr>
          <w:b w:val="0"/>
          <w:bCs w:val="0"/>
          <w:sz w:val="20"/>
          <w:szCs w:val="20"/>
          <w:u w:val="none"/>
        </w:rPr>
      </w:pPr>
      <w:r w:rsidRPr="009D2A1D">
        <w:rPr>
          <w:noProof/>
          <w:sz w:val="20"/>
          <w:szCs w:val="20"/>
          <w:lang w:eastAsia="zh-TW"/>
        </w:rPr>
        <w:drawing>
          <wp:inline distT="0" distB="0" distL="0" distR="0" wp14:anchorId="2FA60D3C" wp14:editId="75E3F5D5">
            <wp:extent cx="3822700" cy="2730500"/>
            <wp:effectExtent l="0" t="0" r="12700" b="1270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2700" cy="2730500"/>
                    </a:xfrm>
                    <a:prstGeom prst="rect">
                      <a:avLst/>
                    </a:prstGeom>
                    <a:noFill/>
                    <a:ln>
                      <a:noFill/>
                    </a:ln>
                  </pic:spPr>
                </pic:pic>
              </a:graphicData>
            </a:graphic>
          </wp:inline>
        </w:drawing>
      </w:r>
    </w:p>
    <w:p w14:paraId="1FCD1BDE" w14:textId="77777777" w:rsidR="00EB2FA5" w:rsidRDefault="00EB2FA5" w:rsidP="008F3C01">
      <w:pPr>
        <w:pStyle w:val="BodyText2"/>
        <w:jc w:val="both"/>
        <w:rPr>
          <w:b w:val="0"/>
          <w:bCs w:val="0"/>
          <w:sz w:val="20"/>
          <w:szCs w:val="20"/>
          <w:u w:val="none"/>
        </w:rPr>
      </w:pPr>
    </w:p>
    <w:p w14:paraId="1AB2DBF5" w14:textId="77777777" w:rsidR="002E471C" w:rsidRPr="009D2A1D" w:rsidRDefault="002E471C" w:rsidP="008F3C01">
      <w:pPr>
        <w:pStyle w:val="BodyText2"/>
        <w:jc w:val="both"/>
        <w:rPr>
          <w:b w:val="0"/>
          <w:bCs w:val="0"/>
          <w:sz w:val="20"/>
          <w:szCs w:val="20"/>
          <w:u w:val="none"/>
        </w:rPr>
      </w:pPr>
      <w:r w:rsidRPr="009D2A1D">
        <w:rPr>
          <w:b w:val="0"/>
          <w:bCs w:val="0"/>
          <w:sz w:val="20"/>
          <w:szCs w:val="20"/>
          <w:u w:val="none"/>
        </w:rPr>
        <w:t xml:space="preserve">The </w:t>
      </w:r>
      <w:hyperlink r:id="rId23" w:history="1">
        <w:r w:rsidRPr="004665FC">
          <w:rPr>
            <w:rStyle w:val="Hyperlink"/>
            <w:b w:val="0"/>
            <w:bCs w:val="0"/>
            <w:sz w:val="20"/>
            <w:szCs w:val="20"/>
          </w:rPr>
          <w:t>Tier 2 Intervention process</w:t>
        </w:r>
      </w:hyperlink>
      <w:r w:rsidRPr="009D2A1D">
        <w:rPr>
          <w:b w:val="0"/>
          <w:bCs w:val="0"/>
          <w:sz w:val="20"/>
          <w:szCs w:val="20"/>
          <w:u w:val="none"/>
        </w:rPr>
        <w:t xml:space="preserve"> clearly outlines the student and teacher supports</w:t>
      </w:r>
      <w:r w:rsidR="00F47B58">
        <w:rPr>
          <w:b w:val="0"/>
          <w:bCs w:val="0"/>
          <w:sz w:val="20"/>
          <w:szCs w:val="20"/>
          <w:u w:val="none"/>
        </w:rPr>
        <w:t xml:space="preserve"> </w:t>
      </w:r>
      <w:r w:rsidRPr="009D2A1D">
        <w:rPr>
          <w:b w:val="0"/>
          <w:bCs w:val="0"/>
          <w:sz w:val="20"/>
          <w:szCs w:val="20"/>
          <w:u w:val="none"/>
        </w:rPr>
        <w:t xml:space="preserve">that can be put in place to support student behaviour </w:t>
      </w:r>
      <w:proofErr w:type="spellStart"/>
      <w:r w:rsidRPr="009D2A1D">
        <w:rPr>
          <w:b w:val="0"/>
          <w:bCs w:val="0"/>
          <w:sz w:val="20"/>
          <w:szCs w:val="20"/>
          <w:u w:val="none"/>
        </w:rPr>
        <w:t>eg</w:t>
      </w:r>
      <w:proofErr w:type="spellEnd"/>
      <w:r w:rsidRPr="009D2A1D">
        <w:rPr>
          <w:b w:val="0"/>
          <w:bCs w:val="0"/>
          <w:sz w:val="20"/>
          <w:szCs w:val="20"/>
          <w:u w:val="none"/>
        </w:rPr>
        <w:t>.</w:t>
      </w:r>
      <w:r w:rsidR="004665FC">
        <w:rPr>
          <w:b w:val="0"/>
          <w:bCs w:val="0"/>
          <w:sz w:val="20"/>
          <w:szCs w:val="20"/>
          <w:u w:val="none"/>
        </w:rPr>
        <w:t xml:space="preserve"> </w:t>
      </w:r>
      <w:hyperlink r:id="rId24" w:history="1">
        <w:r w:rsidR="004665FC" w:rsidRPr="004665FC">
          <w:rPr>
            <w:rStyle w:val="Hyperlink"/>
            <w:b w:val="0"/>
            <w:bCs w:val="0"/>
            <w:sz w:val="20"/>
            <w:szCs w:val="20"/>
          </w:rPr>
          <w:t>teacher self-reflection</w:t>
        </w:r>
      </w:hyperlink>
      <w:r w:rsidR="004665FC">
        <w:rPr>
          <w:b w:val="0"/>
          <w:bCs w:val="0"/>
          <w:sz w:val="20"/>
          <w:szCs w:val="20"/>
          <w:u w:val="none"/>
        </w:rPr>
        <w:t xml:space="preserve">, </w:t>
      </w:r>
      <w:r w:rsidRPr="009D2A1D">
        <w:rPr>
          <w:b w:val="0"/>
          <w:bCs w:val="0"/>
          <w:sz w:val="20"/>
          <w:szCs w:val="20"/>
          <w:u w:val="none"/>
        </w:rPr>
        <w:t xml:space="preserve"> teacher mentoring, classroom profiling, refresher ESCM, ta</w:t>
      </w:r>
      <w:r w:rsidR="00781200">
        <w:rPr>
          <w:b w:val="0"/>
          <w:bCs w:val="0"/>
          <w:sz w:val="20"/>
          <w:szCs w:val="20"/>
          <w:u w:val="none"/>
        </w:rPr>
        <w:t xml:space="preserve">rgeted PD, check in check out, </w:t>
      </w:r>
      <w:r w:rsidR="00781200" w:rsidRPr="00EB2FA5">
        <w:rPr>
          <w:b w:val="0"/>
          <w:bCs w:val="0"/>
          <w:sz w:val="20"/>
          <w:szCs w:val="20"/>
          <w:u w:val="none"/>
        </w:rPr>
        <w:t>Rock and Water, Boys/Girls G</w:t>
      </w:r>
      <w:r w:rsidRPr="00EB2FA5">
        <w:rPr>
          <w:b w:val="0"/>
          <w:bCs w:val="0"/>
          <w:sz w:val="20"/>
          <w:szCs w:val="20"/>
          <w:u w:val="none"/>
        </w:rPr>
        <w:t>roup, My Time</w:t>
      </w:r>
      <w:r w:rsidR="000F1D32">
        <w:rPr>
          <w:b w:val="0"/>
          <w:bCs w:val="0"/>
          <w:sz w:val="20"/>
          <w:szCs w:val="20"/>
          <w:u w:val="none"/>
        </w:rPr>
        <w:t xml:space="preserve"> for parents</w:t>
      </w:r>
      <w:r w:rsidRPr="00EB2FA5">
        <w:rPr>
          <w:b w:val="0"/>
          <w:bCs w:val="0"/>
          <w:sz w:val="20"/>
          <w:szCs w:val="20"/>
          <w:u w:val="none"/>
        </w:rPr>
        <w:t>.</w:t>
      </w:r>
      <w:r w:rsidRPr="009D2A1D">
        <w:rPr>
          <w:b w:val="0"/>
          <w:bCs w:val="0"/>
          <w:sz w:val="20"/>
          <w:szCs w:val="20"/>
          <w:u w:val="none"/>
        </w:rPr>
        <w:t xml:space="preserve">   </w:t>
      </w:r>
    </w:p>
    <w:p w14:paraId="5AAD0458" w14:textId="77777777" w:rsidR="002E471C" w:rsidRPr="009D2A1D" w:rsidRDefault="002E471C" w:rsidP="008F3C01">
      <w:pPr>
        <w:pStyle w:val="BodyText2"/>
        <w:jc w:val="both"/>
        <w:rPr>
          <w:b w:val="0"/>
          <w:bCs w:val="0"/>
          <w:sz w:val="20"/>
          <w:szCs w:val="20"/>
          <w:u w:val="none"/>
        </w:rPr>
      </w:pPr>
      <w:r w:rsidRPr="009D2A1D">
        <w:rPr>
          <w:b w:val="0"/>
          <w:bCs w:val="0"/>
          <w:sz w:val="20"/>
          <w:szCs w:val="20"/>
          <w:u w:val="none"/>
        </w:rPr>
        <w:t xml:space="preserve">Teachers are also able to </w:t>
      </w:r>
      <w:hyperlink r:id="rId25" w:history="1">
        <w:r w:rsidRPr="004665FC">
          <w:rPr>
            <w:rStyle w:val="Hyperlink"/>
            <w:b w:val="0"/>
            <w:bCs w:val="0"/>
            <w:sz w:val="20"/>
            <w:szCs w:val="20"/>
          </w:rPr>
          <w:t>refer students for intervention</w:t>
        </w:r>
      </w:hyperlink>
      <w:r w:rsidRPr="009D2A1D">
        <w:rPr>
          <w:b w:val="0"/>
          <w:bCs w:val="0"/>
          <w:sz w:val="20"/>
          <w:szCs w:val="20"/>
          <w:u w:val="none"/>
        </w:rPr>
        <w:t xml:space="preserve"> </w:t>
      </w:r>
    </w:p>
    <w:p w14:paraId="3A8C829B" w14:textId="77777777" w:rsidR="002E471C" w:rsidRPr="009D2A1D" w:rsidRDefault="002E471C" w:rsidP="00D9487E">
      <w:pPr>
        <w:pStyle w:val="BodyText2"/>
        <w:jc w:val="both"/>
        <w:rPr>
          <w:b w:val="0"/>
          <w:bCs w:val="0"/>
          <w:sz w:val="20"/>
          <w:szCs w:val="20"/>
          <w:u w:val="none"/>
        </w:rPr>
      </w:pPr>
    </w:p>
    <w:p w14:paraId="3B7B3798" w14:textId="77777777" w:rsidR="002E471C" w:rsidRDefault="002E471C" w:rsidP="008F3C01">
      <w:pPr>
        <w:pStyle w:val="BodyText2"/>
        <w:jc w:val="both"/>
        <w:rPr>
          <w:b w:val="0"/>
          <w:bCs w:val="0"/>
          <w:sz w:val="20"/>
          <w:szCs w:val="20"/>
          <w:u w:val="none"/>
        </w:rPr>
      </w:pPr>
      <w:r w:rsidRPr="009D2A1D">
        <w:rPr>
          <w:b w:val="0"/>
          <w:bCs w:val="0"/>
          <w:sz w:val="20"/>
          <w:szCs w:val="20"/>
          <w:u w:val="none"/>
        </w:rPr>
        <w:t xml:space="preserve">The Tier 2 Team meet to review school wide data and to implement supportive processes as required.  </w:t>
      </w:r>
    </w:p>
    <w:p w14:paraId="0110A068" w14:textId="77777777" w:rsidR="00EB2FA5" w:rsidRPr="009D2A1D" w:rsidRDefault="00EB2FA5" w:rsidP="008F3C01">
      <w:pPr>
        <w:pStyle w:val="BodyText2"/>
        <w:jc w:val="both"/>
        <w:rPr>
          <w:b w:val="0"/>
          <w:bCs w:val="0"/>
          <w:sz w:val="20"/>
          <w:szCs w:val="20"/>
          <w:u w:val="none"/>
        </w:rPr>
      </w:pPr>
    </w:p>
    <w:p w14:paraId="75E6759E" w14:textId="77777777" w:rsidR="002E471C" w:rsidRDefault="002E471C" w:rsidP="008F3C01">
      <w:pPr>
        <w:pStyle w:val="BodyText2"/>
        <w:jc w:val="both"/>
        <w:rPr>
          <w:b w:val="0"/>
          <w:bCs w:val="0"/>
          <w:sz w:val="20"/>
          <w:szCs w:val="20"/>
          <w:u w:val="none"/>
        </w:rPr>
      </w:pPr>
      <w:r w:rsidRPr="009D2A1D">
        <w:rPr>
          <w:b w:val="0"/>
          <w:bCs w:val="0"/>
          <w:sz w:val="20"/>
          <w:szCs w:val="20"/>
          <w:u w:val="none"/>
        </w:rPr>
        <w:t xml:space="preserve">Careful monitoring and evaluation of student progress will indicate when a student is ready to exit from a targeted support program or if the program requires adjustment based on individual student needs. </w:t>
      </w:r>
    </w:p>
    <w:p w14:paraId="253B2550" w14:textId="77777777" w:rsidR="00F47B58" w:rsidRDefault="00F47B58" w:rsidP="008F3C01">
      <w:pPr>
        <w:pStyle w:val="BodyText2"/>
        <w:jc w:val="both"/>
        <w:rPr>
          <w:b w:val="0"/>
          <w:bCs w:val="0"/>
          <w:sz w:val="20"/>
          <w:szCs w:val="20"/>
          <w:u w:val="none"/>
        </w:rPr>
      </w:pPr>
    </w:p>
    <w:p w14:paraId="69133744" w14:textId="77777777" w:rsidR="00F47B58" w:rsidRDefault="00F47B58" w:rsidP="008F3C01">
      <w:pPr>
        <w:pStyle w:val="BodyText2"/>
        <w:jc w:val="both"/>
        <w:rPr>
          <w:b w:val="0"/>
          <w:bCs w:val="0"/>
          <w:sz w:val="20"/>
          <w:szCs w:val="20"/>
          <w:u w:val="none"/>
        </w:rPr>
      </w:pPr>
    </w:p>
    <w:p w14:paraId="213C174D" w14:textId="77777777" w:rsidR="00F47B58" w:rsidRDefault="00F47B58" w:rsidP="008F3C01">
      <w:pPr>
        <w:pStyle w:val="BodyText2"/>
        <w:jc w:val="both"/>
        <w:rPr>
          <w:b w:val="0"/>
          <w:bCs w:val="0"/>
          <w:sz w:val="20"/>
          <w:szCs w:val="20"/>
          <w:u w:val="none"/>
        </w:rPr>
      </w:pPr>
    </w:p>
    <w:p w14:paraId="1956B885" w14:textId="77777777" w:rsidR="00F47B58" w:rsidRPr="009D2A1D" w:rsidRDefault="00F47B58" w:rsidP="008F3C01">
      <w:pPr>
        <w:pStyle w:val="BodyText2"/>
        <w:jc w:val="both"/>
        <w:rPr>
          <w:b w:val="0"/>
          <w:bCs w:val="0"/>
          <w:sz w:val="20"/>
          <w:szCs w:val="20"/>
          <w:u w:val="none"/>
        </w:rPr>
      </w:pPr>
    </w:p>
    <w:p w14:paraId="2EF18E19" w14:textId="77777777" w:rsidR="001B674E" w:rsidRDefault="001B674E" w:rsidP="008F3C01">
      <w:pPr>
        <w:pStyle w:val="BodyText2"/>
        <w:jc w:val="both"/>
        <w:rPr>
          <w:b w:val="0"/>
          <w:bCs w:val="0"/>
          <w:sz w:val="20"/>
          <w:szCs w:val="20"/>
          <w:u w:val="none"/>
        </w:rPr>
      </w:pPr>
    </w:p>
    <w:p w14:paraId="534EF69E" w14:textId="77777777" w:rsidR="00196BB5" w:rsidRDefault="00196BB5" w:rsidP="008F3C01">
      <w:pPr>
        <w:pStyle w:val="BodyText2"/>
        <w:jc w:val="both"/>
        <w:rPr>
          <w:b w:val="0"/>
          <w:bCs w:val="0"/>
          <w:sz w:val="20"/>
          <w:szCs w:val="20"/>
          <w:u w:val="none"/>
        </w:rPr>
      </w:pPr>
    </w:p>
    <w:p w14:paraId="1757E8B0" w14:textId="77777777" w:rsidR="00196BB5" w:rsidRPr="009D2A1D" w:rsidRDefault="00196BB5" w:rsidP="008F3C01">
      <w:pPr>
        <w:pStyle w:val="BodyText2"/>
        <w:jc w:val="both"/>
        <w:rPr>
          <w:b w:val="0"/>
          <w:bCs w:val="0"/>
          <w:sz w:val="20"/>
          <w:szCs w:val="20"/>
          <w:u w:val="none"/>
        </w:rPr>
      </w:pPr>
    </w:p>
    <w:p w14:paraId="03E52F60" w14:textId="77777777" w:rsidR="00A03A02" w:rsidRPr="009D2A1D" w:rsidRDefault="00A03A02" w:rsidP="008F3C01">
      <w:pPr>
        <w:pStyle w:val="BodyText"/>
        <w:shd w:val="clear" w:color="auto" w:fill="CCCCCC"/>
        <w:jc w:val="both"/>
        <w:rPr>
          <w:b/>
          <w:sz w:val="20"/>
          <w:szCs w:val="20"/>
        </w:rPr>
      </w:pPr>
      <w:r w:rsidRPr="009D2A1D">
        <w:rPr>
          <w:b/>
          <w:sz w:val="20"/>
          <w:szCs w:val="20"/>
        </w:rPr>
        <w:lastRenderedPageBreak/>
        <w:t>Intensive behaviour support</w:t>
      </w:r>
    </w:p>
    <w:p w14:paraId="0A5724A2" w14:textId="77777777" w:rsidR="00117095" w:rsidRPr="009D2A1D" w:rsidRDefault="00117095" w:rsidP="008F3C01">
      <w:pPr>
        <w:pStyle w:val="BodyText2"/>
        <w:jc w:val="both"/>
        <w:rPr>
          <w:b w:val="0"/>
          <w:sz w:val="20"/>
          <w:szCs w:val="20"/>
          <w:u w:val="none"/>
        </w:rPr>
      </w:pPr>
    </w:p>
    <w:p w14:paraId="4C251B84" w14:textId="77777777" w:rsidR="00117095" w:rsidRDefault="0049074D" w:rsidP="008F3C01">
      <w:pPr>
        <w:pStyle w:val="BodyText2"/>
        <w:jc w:val="both"/>
        <w:rPr>
          <w:b w:val="0"/>
          <w:bCs w:val="0"/>
          <w:sz w:val="20"/>
          <w:szCs w:val="20"/>
          <w:u w:val="none"/>
        </w:rPr>
      </w:pPr>
      <w:r>
        <w:rPr>
          <w:b w:val="0"/>
          <w:bCs w:val="0"/>
          <w:sz w:val="20"/>
          <w:szCs w:val="20"/>
          <w:u w:val="none"/>
        </w:rPr>
        <w:t>Aspley Special S</w:t>
      </w:r>
      <w:r w:rsidR="00117095" w:rsidRPr="009D2A1D">
        <w:rPr>
          <w:b w:val="0"/>
          <w:bCs w:val="0"/>
          <w:sz w:val="20"/>
          <w:szCs w:val="20"/>
          <w:u w:val="none"/>
        </w:rPr>
        <w:t>chool</w:t>
      </w:r>
      <w:r w:rsidR="00117095" w:rsidRPr="009D2A1D">
        <w:rPr>
          <w:bCs w:val="0"/>
          <w:sz w:val="20"/>
          <w:szCs w:val="20"/>
          <w:u w:val="none"/>
        </w:rPr>
        <w:t xml:space="preserve"> </w:t>
      </w:r>
      <w:r w:rsidR="00117095" w:rsidRPr="009D2A1D">
        <w:rPr>
          <w:b w:val="0"/>
          <w:bCs w:val="0"/>
          <w:sz w:val="20"/>
          <w:szCs w:val="20"/>
          <w:u w:val="none"/>
        </w:rPr>
        <w:t>is committed to educating all students, i</w:t>
      </w:r>
      <w:r w:rsidR="00070338">
        <w:rPr>
          <w:b w:val="0"/>
          <w:bCs w:val="0"/>
          <w:sz w:val="20"/>
          <w:szCs w:val="20"/>
          <w:u w:val="none"/>
        </w:rPr>
        <w:t xml:space="preserve">ncluding those with high </w:t>
      </w:r>
      <w:r w:rsidR="00117095" w:rsidRPr="009D2A1D">
        <w:rPr>
          <w:b w:val="0"/>
          <w:bCs w:val="0"/>
          <w:sz w:val="20"/>
          <w:szCs w:val="20"/>
          <w:u w:val="none"/>
        </w:rPr>
        <w:t xml:space="preserve">behavioural support needs.  We recognise that students with highly complex and challenging behaviours need comprehensive systems of support.  </w:t>
      </w:r>
    </w:p>
    <w:p w14:paraId="469D676D" w14:textId="77777777" w:rsidR="00EB2FA5" w:rsidRPr="009D2A1D" w:rsidRDefault="00EB2FA5" w:rsidP="008F3C01">
      <w:pPr>
        <w:pStyle w:val="BodyText2"/>
        <w:jc w:val="both"/>
        <w:rPr>
          <w:b w:val="0"/>
          <w:bCs w:val="0"/>
          <w:sz w:val="20"/>
          <w:szCs w:val="20"/>
          <w:u w:val="none"/>
        </w:rPr>
      </w:pPr>
    </w:p>
    <w:p w14:paraId="1F959D96" w14:textId="77777777" w:rsidR="00117095" w:rsidRPr="009D2A1D" w:rsidRDefault="00117095" w:rsidP="008F3C01">
      <w:pPr>
        <w:pStyle w:val="BodyText2"/>
        <w:jc w:val="both"/>
        <w:rPr>
          <w:b w:val="0"/>
          <w:bCs w:val="0"/>
          <w:sz w:val="20"/>
          <w:szCs w:val="20"/>
          <w:u w:val="none"/>
        </w:rPr>
      </w:pPr>
      <w:r w:rsidRPr="009D2A1D">
        <w:rPr>
          <w:b w:val="0"/>
          <w:bCs w:val="0"/>
          <w:sz w:val="20"/>
          <w:szCs w:val="20"/>
          <w:u w:val="none"/>
        </w:rPr>
        <w:t>Aspley Special School is beginning to implement Tier 3 for specialised and individualised systems for students with chronic high risk behaviour. The Tier 3 team focuses on:</w:t>
      </w:r>
    </w:p>
    <w:p w14:paraId="49CB46ED" w14:textId="77777777" w:rsidR="002B52A4" w:rsidRPr="009D2A1D" w:rsidRDefault="00117095" w:rsidP="00EF736F">
      <w:pPr>
        <w:pStyle w:val="BodyText2"/>
        <w:numPr>
          <w:ilvl w:val="0"/>
          <w:numId w:val="12"/>
        </w:numPr>
        <w:tabs>
          <w:tab w:val="num" w:pos="1134"/>
        </w:tabs>
        <w:ind w:left="1134"/>
        <w:jc w:val="both"/>
        <w:rPr>
          <w:b w:val="0"/>
          <w:bCs w:val="0"/>
          <w:sz w:val="20"/>
          <w:szCs w:val="20"/>
          <w:u w:val="none"/>
        </w:rPr>
      </w:pPr>
      <w:r w:rsidRPr="002B52A4">
        <w:rPr>
          <w:b w:val="0"/>
          <w:bCs w:val="0"/>
          <w:sz w:val="20"/>
          <w:szCs w:val="20"/>
          <w:u w:val="none"/>
        </w:rPr>
        <w:t>Individual Behaviour Support Plan (IBSP)</w:t>
      </w:r>
      <w:r w:rsidR="002B52A4" w:rsidRPr="002B52A4">
        <w:rPr>
          <w:b w:val="0"/>
          <w:bCs w:val="0"/>
          <w:sz w:val="20"/>
          <w:szCs w:val="20"/>
          <w:u w:val="none"/>
        </w:rPr>
        <w:t xml:space="preserve"> </w:t>
      </w:r>
    </w:p>
    <w:p w14:paraId="166CDE39" w14:textId="77777777" w:rsidR="002B52A4" w:rsidRPr="009D2A1D" w:rsidRDefault="00117095" w:rsidP="00EF736F">
      <w:pPr>
        <w:pStyle w:val="BodyText2"/>
        <w:numPr>
          <w:ilvl w:val="0"/>
          <w:numId w:val="12"/>
        </w:numPr>
        <w:tabs>
          <w:tab w:val="num" w:pos="1134"/>
        </w:tabs>
        <w:ind w:left="1134"/>
        <w:jc w:val="both"/>
        <w:rPr>
          <w:b w:val="0"/>
          <w:bCs w:val="0"/>
          <w:sz w:val="20"/>
          <w:szCs w:val="20"/>
          <w:u w:val="none"/>
        </w:rPr>
      </w:pPr>
      <w:r w:rsidRPr="002B52A4">
        <w:rPr>
          <w:b w:val="0"/>
          <w:bCs w:val="0"/>
          <w:sz w:val="20"/>
          <w:szCs w:val="20"/>
          <w:u w:val="none"/>
        </w:rPr>
        <w:t>Functional Behaviour Assessment (FBA)</w:t>
      </w:r>
      <w:r w:rsidR="002B52A4" w:rsidRPr="002B52A4">
        <w:rPr>
          <w:b w:val="0"/>
          <w:bCs w:val="0"/>
          <w:sz w:val="20"/>
          <w:szCs w:val="20"/>
          <w:u w:val="none"/>
        </w:rPr>
        <w:t xml:space="preserve"> </w:t>
      </w:r>
    </w:p>
    <w:p w14:paraId="6995E84D" w14:textId="77777777" w:rsidR="002B52A4" w:rsidRPr="009D2A1D" w:rsidRDefault="00117095" w:rsidP="00EF736F">
      <w:pPr>
        <w:pStyle w:val="BodyText2"/>
        <w:numPr>
          <w:ilvl w:val="0"/>
          <w:numId w:val="12"/>
        </w:numPr>
        <w:tabs>
          <w:tab w:val="num" w:pos="1134"/>
        </w:tabs>
        <w:ind w:left="1134"/>
        <w:jc w:val="both"/>
        <w:rPr>
          <w:b w:val="0"/>
          <w:bCs w:val="0"/>
          <w:sz w:val="20"/>
          <w:szCs w:val="20"/>
          <w:u w:val="none"/>
        </w:rPr>
      </w:pPr>
      <w:r w:rsidRPr="002B52A4">
        <w:rPr>
          <w:b w:val="0"/>
          <w:bCs w:val="0"/>
          <w:sz w:val="20"/>
          <w:szCs w:val="20"/>
          <w:u w:val="none"/>
        </w:rPr>
        <w:t>Building Family Capacity and Resilience</w:t>
      </w:r>
    </w:p>
    <w:p w14:paraId="36FDC9A2" w14:textId="77777777" w:rsidR="002B52A4" w:rsidRPr="009D2A1D" w:rsidRDefault="00117095" w:rsidP="00EF736F">
      <w:pPr>
        <w:pStyle w:val="BodyText2"/>
        <w:numPr>
          <w:ilvl w:val="0"/>
          <w:numId w:val="12"/>
        </w:numPr>
        <w:tabs>
          <w:tab w:val="num" w:pos="1134"/>
        </w:tabs>
        <w:ind w:left="1134"/>
        <w:jc w:val="both"/>
        <w:rPr>
          <w:b w:val="0"/>
          <w:bCs w:val="0"/>
          <w:sz w:val="20"/>
          <w:szCs w:val="20"/>
          <w:u w:val="none"/>
        </w:rPr>
      </w:pPr>
      <w:r w:rsidRPr="002B52A4">
        <w:rPr>
          <w:b w:val="0"/>
          <w:bCs w:val="0"/>
          <w:sz w:val="20"/>
          <w:szCs w:val="20"/>
          <w:u w:val="none"/>
        </w:rPr>
        <w:t>External Supports</w:t>
      </w:r>
    </w:p>
    <w:p w14:paraId="412D28C3" w14:textId="77777777" w:rsidR="002B52A4" w:rsidRPr="009D2A1D" w:rsidRDefault="002B52A4" w:rsidP="00EF736F">
      <w:pPr>
        <w:pStyle w:val="BodyText2"/>
        <w:numPr>
          <w:ilvl w:val="0"/>
          <w:numId w:val="12"/>
        </w:numPr>
        <w:tabs>
          <w:tab w:val="num" w:pos="1134"/>
        </w:tabs>
        <w:ind w:left="1134"/>
        <w:jc w:val="both"/>
        <w:rPr>
          <w:b w:val="0"/>
          <w:bCs w:val="0"/>
          <w:sz w:val="20"/>
          <w:szCs w:val="20"/>
          <w:u w:val="none"/>
        </w:rPr>
      </w:pPr>
      <w:r w:rsidRPr="002B52A4">
        <w:rPr>
          <w:b w:val="0"/>
          <w:bCs w:val="0"/>
          <w:sz w:val="20"/>
          <w:szCs w:val="20"/>
          <w:u w:val="none"/>
        </w:rPr>
        <w:t xml:space="preserve"> </w:t>
      </w:r>
      <w:r w:rsidR="00117095" w:rsidRPr="002B52A4">
        <w:rPr>
          <w:b w:val="0"/>
          <w:bCs w:val="0"/>
          <w:sz w:val="20"/>
          <w:szCs w:val="20"/>
          <w:u w:val="none"/>
        </w:rPr>
        <w:t>“Wrap Around” Support</w:t>
      </w:r>
    </w:p>
    <w:p w14:paraId="7C81A3AB" w14:textId="77777777" w:rsidR="002B52A4" w:rsidRPr="009D2A1D" w:rsidRDefault="002B52A4" w:rsidP="002B52A4">
      <w:pPr>
        <w:pStyle w:val="BodyText2"/>
        <w:ind w:left="360"/>
        <w:jc w:val="both"/>
        <w:rPr>
          <w:b w:val="0"/>
          <w:sz w:val="20"/>
          <w:szCs w:val="20"/>
          <w:u w:val="none"/>
        </w:rPr>
      </w:pPr>
    </w:p>
    <w:p w14:paraId="1470C75E" w14:textId="77777777" w:rsidR="002B52A4" w:rsidRPr="009D2A1D" w:rsidRDefault="00117095" w:rsidP="002B52A4">
      <w:pPr>
        <w:pStyle w:val="BodyText2"/>
        <w:jc w:val="both"/>
        <w:rPr>
          <w:b w:val="0"/>
          <w:sz w:val="20"/>
          <w:szCs w:val="20"/>
          <w:u w:val="none"/>
        </w:rPr>
      </w:pPr>
      <w:r w:rsidRPr="002B52A4">
        <w:rPr>
          <w:b w:val="0"/>
          <w:bCs w:val="0"/>
          <w:sz w:val="20"/>
          <w:szCs w:val="20"/>
          <w:u w:val="none"/>
        </w:rPr>
        <w:t xml:space="preserve">The standing Tier 3 team members include a member from administration, a teacher and a teacher aide as well as ad hoc team members of staff and professionals who know students well and can add value to support individual students.  </w:t>
      </w:r>
    </w:p>
    <w:p w14:paraId="459D1885" w14:textId="77777777" w:rsidR="002B52A4" w:rsidRPr="009D2A1D" w:rsidRDefault="002B52A4" w:rsidP="002B52A4">
      <w:pPr>
        <w:pStyle w:val="BodyText2"/>
        <w:ind w:left="360"/>
        <w:jc w:val="both"/>
        <w:rPr>
          <w:b w:val="0"/>
          <w:sz w:val="20"/>
          <w:szCs w:val="20"/>
          <w:u w:val="none"/>
        </w:rPr>
      </w:pPr>
      <w:bookmarkStart w:id="0" w:name="OLE_LINK9"/>
      <w:bookmarkStart w:id="1" w:name="OLE_LINK10"/>
    </w:p>
    <w:p w14:paraId="36C28913"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5. Emergency responses or critical incidents</w:t>
      </w:r>
    </w:p>
    <w:bookmarkEnd w:id="0"/>
    <w:bookmarkEnd w:id="1"/>
    <w:p w14:paraId="601160D0" w14:textId="77777777" w:rsidR="008F3C01" w:rsidRPr="009D2A1D" w:rsidRDefault="008F3C01" w:rsidP="008F3C01">
      <w:pPr>
        <w:pStyle w:val="BodyText2"/>
        <w:jc w:val="both"/>
        <w:rPr>
          <w:b w:val="0"/>
          <w:bCs w:val="0"/>
          <w:sz w:val="20"/>
          <w:szCs w:val="20"/>
          <w:u w:val="none"/>
        </w:rPr>
      </w:pPr>
    </w:p>
    <w:p w14:paraId="15BBED46"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 xml:space="preserve">It is important that all staff have a consistent understanding of how to respond to emergency situations or critical incidents involving severe problem behaviour.  This consistency ensures that appropriate actions are taken to ensure that both students and staff are kept safe.  </w:t>
      </w:r>
    </w:p>
    <w:p w14:paraId="658A4482" w14:textId="77777777" w:rsidR="00117095" w:rsidRPr="009D2A1D" w:rsidRDefault="00117095" w:rsidP="00D9487E">
      <w:pPr>
        <w:pStyle w:val="BodyText2"/>
        <w:jc w:val="both"/>
        <w:rPr>
          <w:b w:val="0"/>
          <w:bCs w:val="0"/>
          <w:sz w:val="20"/>
          <w:szCs w:val="20"/>
          <w:u w:val="none"/>
        </w:rPr>
      </w:pPr>
    </w:p>
    <w:p w14:paraId="04732445"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 xml:space="preserve">An </w:t>
      </w:r>
      <w:r w:rsidRPr="009D2A1D">
        <w:rPr>
          <w:bCs w:val="0"/>
          <w:sz w:val="20"/>
          <w:szCs w:val="20"/>
          <w:u w:val="none"/>
        </w:rPr>
        <w:t>emergency situation or critical incident</w:t>
      </w:r>
      <w:r w:rsidRPr="009D2A1D">
        <w:rPr>
          <w:b w:val="0"/>
          <w:bCs w:val="0"/>
          <w:sz w:val="20"/>
          <w:szCs w:val="20"/>
          <w:u w:val="none"/>
        </w:rPr>
        <w:t xml:space="preserve"> is defined as an occurrence that is sudden, urgent, and usually unexpected, or an occasion requiring immediate action.</w:t>
      </w:r>
    </w:p>
    <w:p w14:paraId="504313E7" w14:textId="77777777" w:rsidR="00117095" w:rsidRPr="009D2A1D" w:rsidRDefault="00117095" w:rsidP="00D9487E">
      <w:pPr>
        <w:pStyle w:val="BodyText2"/>
        <w:jc w:val="both"/>
        <w:rPr>
          <w:b w:val="0"/>
          <w:bCs w:val="0"/>
          <w:sz w:val="20"/>
          <w:szCs w:val="20"/>
          <w:u w:val="none"/>
        </w:rPr>
      </w:pPr>
    </w:p>
    <w:p w14:paraId="385F5E88" w14:textId="77777777" w:rsidR="00117095" w:rsidRPr="009D2A1D" w:rsidRDefault="00117095" w:rsidP="00D9487E">
      <w:pPr>
        <w:pStyle w:val="BodyText2"/>
        <w:jc w:val="both"/>
        <w:rPr>
          <w:b w:val="0"/>
          <w:bCs w:val="0"/>
          <w:sz w:val="20"/>
          <w:szCs w:val="20"/>
          <w:u w:val="none"/>
        </w:rPr>
      </w:pPr>
      <w:r w:rsidRPr="009D2A1D">
        <w:rPr>
          <w:bCs w:val="0"/>
          <w:sz w:val="20"/>
          <w:szCs w:val="20"/>
          <w:u w:val="none"/>
        </w:rPr>
        <w:t>Severe problem behaviour</w:t>
      </w:r>
      <w:r w:rsidRPr="009D2A1D">
        <w:rPr>
          <w:b w:val="0"/>
          <w:bCs w:val="0"/>
          <w:sz w:val="20"/>
          <w:szCs w:val="20"/>
          <w:u w:val="none"/>
        </w:rPr>
        <w:t xml:space="preserve"> is defined as behaviour of such intensity, frequency, or duration that the physical safety of the student or others is likely to be placed in serious jeopardy.</w:t>
      </w:r>
    </w:p>
    <w:p w14:paraId="3DBA6A89" w14:textId="77777777" w:rsidR="009D2A1D" w:rsidRDefault="009D2A1D" w:rsidP="00D9487E">
      <w:pPr>
        <w:pStyle w:val="BodyText2"/>
        <w:jc w:val="both"/>
        <w:rPr>
          <w:b w:val="0"/>
          <w:bCs w:val="0"/>
          <w:sz w:val="20"/>
          <w:szCs w:val="20"/>
        </w:rPr>
      </w:pPr>
    </w:p>
    <w:p w14:paraId="3395EF86" w14:textId="77777777" w:rsidR="00117095" w:rsidRDefault="00117095" w:rsidP="00D9487E">
      <w:pPr>
        <w:pStyle w:val="BodyText2"/>
        <w:jc w:val="both"/>
        <w:rPr>
          <w:b w:val="0"/>
          <w:bCs w:val="0"/>
          <w:sz w:val="20"/>
          <w:szCs w:val="20"/>
        </w:rPr>
      </w:pPr>
      <w:r w:rsidRPr="009D2A1D">
        <w:rPr>
          <w:b w:val="0"/>
          <w:bCs w:val="0"/>
          <w:sz w:val="20"/>
          <w:szCs w:val="20"/>
        </w:rPr>
        <w:t>Basic defusing strategies</w:t>
      </w:r>
    </w:p>
    <w:p w14:paraId="1A12B4C9" w14:textId="77777777" w:rsidR="008F3C01" w:rsidRPr="009D2A1D" w:rsidRDefault="008F3C01" w:rsidP="00D9487E">
      <w:pPr>
        <w:pStyle w:val="BodyText2"/>
        <w:jc w:val="both"/>
        <w:rPr>
          <w:b w:val="0"/>
          <w:bCs w:val="0"/>
          <w:sz w:val="20"/>
          <w:szCs w:val="20"/>
        </w:rPr>
      </w:pPr>
    </w:p>
    <w:p w14:paraId="5AAE32F9" w14:textId="77777777" w:rsidR="00117095" w:rsidRPr="009D2A1D" w:rsidRDefault="00117095" w:rsidP="00D9487E">
      <w:pPr>
        <w:pStyle w:val="BodyText2"/>
        <w:jc w:val="both"/>
        <w:rPr>
          <w:b w:val="0"/>
          <w:bCs w:val="0"/>
          <w:i/>
          <w:sz w:val="20"/>
          <w:szCs w:val="20"/>
          <w:u w:val="none"/>
        </w:rPr>
      </w:pPr>
      <w:r w:rsidRPr="009D2A1D">
        <w:rPr>
          <w:b w:val="0"/>
          <w:bCs w:val="0"/>
          <w:i/>
          <w:sz w:val="20"/>
          <w:szCs w:val="20"/>
          <w:u w:val="none"/>
        </w:rPr>
        <w:t xml:space="preserve">Avoid escalating the problem behaviour </w:t>
      </w:r>
    </w:p>
    <w:p w14:paraId="67E65DE2" w14:textId="77777777" w:rsidR="00117095" w:rsidRPr="009D2A1D" w:rsidRDefault="00117095" w:rsidP="00D9487E">
      <w:pPr>
        <w:pStyle w:val="BodyText2"/>
        <w:ind w:left="720"/>
        <w:jc w:val="both"/>
        <w:rPr>
          <w:b w:val="0"/>
          <w:bCs w:val="0"/>
          <w:sz w:val="20"/>
          <w:szCs w:val="20"/>
          <w:u w:val="none"/>
        </w:rPr>
      </w:pPr>
      <w:r w:rsidRPr="009D2A1D">
        <w:rPr>
          <w:b w:val="0"/>
          <w:bCs w:val="0"/>
          <w:sz w:val="20"/>
          <w:szCs w:val="20"/>
          <w:u w:val="none"/>
        </w:rPr>
        <w:t>Avoid shouting, cornering the student, moving into the student’s space, touching or grabbing the student, sudden responses, sarcasm, becoming defensive, communicating anger and fr</w:t>
      </w:r>
      <w:r w:rsidR="009163D2">
        <w:rPr>
          <w:b w:val="0"/>
          <w:bCs w:val="0"/>
          <w:sz w:val="20"/>
          <w:szCs w:val="20"/>
          <w:u w:val="none"/>
        </w:rPr>
        <w:t>ustration through body language</w:t>
      </w:r>
      <w:r w:rsidRPr="009D2A1D">
        <w:rPr>
          <w:b w:val="0"/>
          <w:bCs w:val="0"/>
          <w:sz w:val="20"/>
          <w:szCs w:val="20"/>
          <w:u w:val="none"/>
        </w:rPr>
        <w:t>.</w:t>
      </w:r>
    </w:p>
    <w:p w14:paraId="0BACA8BB" w14:textId="77777777" w:rsidR="00117095" w:rsidRPr="009D2A1D" w:rsidRDefault="00117095" w:rsidP="00D9487E">
      <w:pPr>
        <w:pStyle w:val="BodyText2"/>
        <w:ind w:left="-1440"/>
        <w:jc w:val="both"/>
        <w:rPr>
          <w:b w:val="0"/>
          <w:bCs w:val="0"/>
          <w:color w:val="FF0000"/>
          <w:sz w:val="20"/>
          <w:szCs w:val="20"/>
          <w:u w:val="none"/>
        </w:rPr>
      </w:pPr>
    </w:p>
    <w:p w14:paraId="79D1CA8C" w14:textId="77777777" w:rsidR="00117095" w:rsidRPr="009D2A1D" w:rsidRDefault="00117095" w:rsidP="00D9487E">
      <w:pPr>
        <w:pStyle w:val="BodyText2"/>
        <w:jc w:val="both"/>
        <w:rPr>
          <w:b w:val="0"/>
          <w:bCs w:val="0"/>
          <w:i/>
          <w:sz w:val="20"/>
          <w:szCs w:val="20"/>
          <w:u w:val="none"/>
        </w:rPr>
      </w:pPr>
      <w:r w:rsidRPr="009D2A1D">
        <w:rPr>
          <w:b w:val="0"/>
          <w:bCs w:val="0"/>
          <w:i/>
          <w:sz w:val="20"/>
          <w:szCs w:val="20"/>
          <w:u w:val="none"/>
        </w:rPr>
        <w:t>Maintain calmness, respect and detachment</w:t>
      </w:r>
    </w:p>
    <w:p w14:paraId="00545B0B" w14:textId="77777777" w:rsidR="00117095" w:rsidRPr="009D2A1D" w:rsidRDefault="00117095" w:rsidP="00D9487E">
      <w:pPr>
        <w:pStyle w:val="BodyText2"/>
        <w:ind w:left="720"/>
        <w:jc w:val="both"/>
        <w:rPr>
          <w:b w:val="0"/>
          <w:bCs w:val="0"/>
          <w:sz w:val="20"/>
          <w:szCs w:val="20"/>
          <w:u w:val="none"/>
        </w:rPr>
      </w:pPr>
      <w:r w:rsidRPr="009D2A1D">
        <w:rPr>
          <w:b w:val="0"/>
          <w:bCs w:val="0"/>
          <w:sz w:val="20"/>
          <w:szCs w:val="20"/>
          <w:u w:val="none"/>
        </w:rPr>
        <w:t>Model the behaviour you want students to adopt, stay calm and controlled, use a serious measured tone, choose your language carefully, avoid humiliating the student, be matter of fact an</w:t>
      </w:r>
      <w:r w:rsidR="009163D2">
        <w:rPr>
          <w:b w:val="0"/>
          <w:bCs w:val="0"/>
          <w:sz w:val="20"/>
          <w:szCs w:val="20"/>
          <w:u w:val="none"/>
        </w:rPr>
        <w:t>d avoid responding emotionally</w:t>
      </w:r>
      <w:r w:rsidRPr="009D2A1D">
        <w:rPr>
          <w:b w:val="0"/>
          <w:bCs w:val="0"/>
          <w:sz w:val="20"/>
          <w:szCs w:val="20"/>
          <w:u w:val="none"/>
        </w:rPr>
        <w:t>.</w:t>
      </w:r>
    </w:p>
    <w:p w14:paraId="3F3563FA" w14:textId="77777777" w:rsidR="00117095" w:rsidRPr="009D2A1D" w:rsidRDefault="00117095" w:rsidP="00D9487E">
      <w:pPr>
        <w:pStyle w:val="BodyText2"/>
        <w:ind w:left="-1440"/>
        <w:jc w:val="both"/>
        <w:rPr>
          <w:b w:val="0"/>
          <w:bCs w:val="0"/>
          <w:color w:val="FF0000"/>
          <w:sz w:val="20"/>
          <w:szCs w:val="20"/>
          <w:u w:val="none"/>
        </w:rPr>
      </w:pPr>
    </w:p>
    <w:p w14:paraId="7E494363" w14:textId="77777777" w:rsidR="00117095" w:rsidRPr="009D2A1D" w:rsidRDefault="00117095" w:rsidP="00D9487E">
      <w:pPr>
        <w:pStyle w:val="BodyText2"/>
        <w:jc w:val="both"/>
        <w:rPr>
          <w:b w:val="0"/>
          <w:bCs w:val="0"/>
          <w:i/>
          <w:sz w:val="20"/>
          <w:szCs w:val="20"/>
          <w:u w:val="none"/>
        </w:rPr>
      </w:pPr>
      <w:r w:rsidRPr="009D2A1D">
        <w:rPr>
          <w:b w:val="0"/>
          <w:bCs w:val="0"/>
          <w:i/>
          <w:sz w:val="20"/>
          <w:szCs w:val="20"/>
          <w:u w:val="none"/>
        </w:rPr>
        <w:t>Approach the student in a non-threatening manner</w:t>
      </w:r>
    </w:p>
    <w:p w14:paraId="5BAB25D3" w14:textId="77777777" w:rsidR="00117095" w:rsidRPr="009D2A1D" w:rsidRDefault="00117095" w:rsidP="00D9487E">
      <w:pPr>
        <w:pStyle w:val="BodyText2"/>
        <w:ind w:left="720"/>
        <w:jc w:val="both"/>
        <w:rPr>
          <w:b w:val="0"/>
          <w:bCs w:val="0"/>
          <w:sz w:val="20"/>
          <w:szCs w:val="20"/>
          <w:u w:val="none"/>
        </w:rPr>
      </w:pPr>
      <w:r w:rsidRPr="009D2A1D">
        <w:rPr>
          <w:b w:val="0"/>
          <w:bCs w:val="0"/>
          <w:sz w:val="20"/>
          <w:szCs w:val="20"/>
          <w:u w:val="none"/>
        </w:rPr>
        <w:t>Move slowly and deliberately toward the problem situation, speak privately to the student/s where possible, speak calmly and respectfully, minimise body language, keep a reasonable distance, establish eye level position, be brief, stay with the agenda, acknowledge cooperation, with</w:t>
      </w:r>
      <w:r w:rsidR="009163D2">
        <w:rPr>
          <w:b w:val="0"/>
          <w:bCs w:val="0"/>
          <w:sz w:val="20"/>
          <w:szCs w:val="20"/>
          <w:u w:val="none"/>
        </w:rPr>
        <w:t>draw if the situation escalates</w:t>
      </w:r>
      <w:r w:rsidRPr="009D2A1D">
        <w:rPr>
          <w:b w:val="0"/>
          <w:bCs w:val="0"/>
          <w:sz w:val="20"/>
          <w:szCs w:val="20"/>
          <w:u w:val="none"/>
        </w:rPr>
        <w:t>.</w:t>
      </w:r>
    </w:p>
    <w:p w14:paraId="4FD6E90B" w14:textId="77777777" w:rsidR="00117095" w:rsidRPr="009D2A1D" w:rsidRDefault="00117095" w:rsidP="00D9487E">
      <w:pPr>
        <w:pStyle w:val="BodyText2"/>
        <w:ind w:left="-1440"/>
        <w:jc w:val="both"/>
        <w:rPr>
          <w:b w:val="0"/>
          <w:bCs w:val="0"/>
          <w:sz w:val="20"/>
          <w:szCs w:val="20"/>
          <w:u w:val="none"/>
        </w:rPr>
      </w:pPr>
    </w:p>
    <w:p w14:paraId="02B7193A" w14:textId="77777777" w:rsidR="00117095" w:rsidRPr="009D2A1D" w:rsidRDefault="00117095" w:rsidP="00D9487E">
      <w:pPr>
        <w:pStyle w:val="BodyText2"/>
        <w:jc w:val="both"/>
        <w:rPr>
          <w:b w:val="0"/>
          <w:bCs w:val="0"/>
          <w:sz w:val="20"/>
          <w:szCs w:val="20"/>
          <w:u w:val="none"/>
        </w:rPr>
      </w:pPr>
      <w:r w:rsidRPr="009D2A1D">
        <w:rPr>
          <w:b w:val="0"/>
          <w:bCs w:val="0"/>
          <w:i/>
          <w:sz w:val="20"/>
          <w:szCs w:val="20"/>
          <w:u w:val="none"/>
        </w:rPr>
        <w:t>Follow through</w:t>
      </w:r>
    </w:p>
    <w:p w14:paraId="454F6B76" w14:textId="77777777" w:rsidR="00117095" w:rsidRPr="009D2A1D" w:rsidRDefault="00117095" w:rsidP="00D9487E">
      <w:pPr>
        <w:pStyle w:val="BodyText2"/>
        <w:ind w:left="720"/>
        <w:jc w:val="both"/>
        <w:rPr>
          <w:b w:val="0"/>
          <w:bCs w:val="0"/>
          <w:sz w:val="20"/>
          <w:szCs w:val="20"/>
          <w:u w:val="none"/>
        </w:rPr>
      </w:pPr>
      <w:r w:rsidRPr="009D2A1D">
        <w:rPr>
          <w:b w:val="0"/>
          <w:bCs w:val="0"/>
          <w:sz w:val="20"/>
          <w:szCs w:val="20"/>
          <w:u w:val="none"/>
        </w:rPr>
        <w:t>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w:t>
      </w:r>
      <w:r w:rsidR="009163D2">
        <w:rPr>
          <w:b w:val="0"/>
          <w:bCs w:val="0"/>
          <w:sz w:val="20"/>
          <w:szCs w:val="20"/>
          <w:u w:val="none"/>
        </w:rPr>
        <w:t>ontinued unacceptable behaviour</w:t>
      </w:r>
      <w:r w:rsidRPr="009D2A1D">
        <w:rPr>
          <w:b w:val="0"/>
          <w:bCs w:val="0"/>
          <w:sz w:val="20"/>
          <w:szCs w:val="20"/>
          <w:u w:val="none"/>
        </w:rPr>
        <w:t>.</w:t>
      </w:r>
    </w:p>
    <w:p w14:paraId="12DA59DA" w14:textId="77777777" w:rsidR="00117095" w:rsidRPr="009D2A1D" w:rsidRDefault="00117095" w:rsidP="00D9487E">
      <w:pPr>
        <w:pStyle w:val="BodyText2"/>
        <w:jc w:val="both"/>
        <w:rPr>
          <w:b w:val="0"/>
          <w:bCs w:val="0"/>
          <w:i/>
          <w:sz w:val="20"/>
          <w:szCs w:val="20"/>
          <w:u w:val="none"/>
        </w:rPr>
      </w:pPr>
    </w:p>
    <w:p w14:paraId="5DB5AB5A" w14:textId="77777777" w:rsidR="00117095" w:rsidRPr="009D2A1D" w:rsidRDefault="00117095" w:rsidP="00D9487E">
      <w:pPr>
        <w:pStyle w:val="BodyText2"/>
        <w:jc w:val="both"/>
        <w:rPr>
          <w:b w:val="0"/>
          <w:bCs w:val="0"/>
          <w:sz w:val="20"/>
          <w:szCs w:val="20"/>
          <w:u w:val="none"/>
        </w:rPr>
      </w:pPr>
      <w:r w:rsidRPr="009D2A1D">
        <w:rPr>
          <w:b w:val="0"/>
          <w:bCs w:val="0"/>
          <w:i/>
          <w:sz w:val="20"/>
          <w:szCs w:val="20"/>
          <w:u w:val="none"/>
        </w:rPr>
        <w:t xml:space="preserve">Debrief </w:t>
      </w:r>
    </w:p>
    <w:p w14:paraId="1D7B8D84" w14:textId="77777777" w:rsidR="00117095" w:rsidRPr="009D2A1D" w:rsidRDefault="00117095" w:rsidP="00D9487E">
      <w:pPr>
        <w:pStyle w:val="BodyText2"/>
        <w:ind w:left="720"/>
        <w:jc w:val="both"/>
        <w:rPr>
          <w:b w:val="0"/>
          <w:bCs w:val="0"/>
          <w:sz w:val="20"/>
          <w:szCs w:val="20"/>
          <w:u w:val="none"/>
        </w:rPr>
      </w:pPr>
      <w:r w:rsidRPr="009D2A1D">
        <w:rPr>
          <w:b w:val="0"/>
          <w:bCs w:val="0"/>
          <w:sz w:val="20"/>
          <w:szCs w:val="20"/>
          <w:u w:val="none"/>
        </w:rPr>
        <w:t>Help the student to identify the sequence of events that led to the unacceptable behaviour, pinpoint decision moments during the sequence of events, evaluate decisions made, and identify acceptable decisio</w:t>
      </w:r>
      <w:r w:rsidR="009163D2">
        <w:rPr>
          <w:b w:val="0"/>
          <w:bCs w:val="0"/>
          <w:sz w:val="20"/>
          <w:szCs w:val="20"/>
          <w:u w:val="none"/>
        </w:rPr>
        <w:t>n options for future situations</w:t>
      </w:r>
      <w:r w:rsidRPr="009D2A1D">
        <w:rPr>
          <w:b w:val="0"/>
          <w:bCs w:val="0"/>
          <w:sz w:val="20"/>
          <w:szCs w:val="20"/>
          <w:u w:val="none"/>
        </w:rPr>
        <w:t>.</w:t>
      </w:r>
    </w:p>
    <w:p w14:paraId="27F0B10F" w14:textId="77777777" w:rsidR="000F1D32" w:rsidRDefault="000F1D32" w:rsidP="00D9487E">
      <w:pPr>
        <w:pStyle w:val="BodyText2"/>
        <w:jc w:val="both"/>
        <w:rPr>
          <w:sz w:val="20"/>
          <w:szCs w:val="20"/>
          <w:u w:val="none"/>
        </w:rPr>
      </w:pPr>
    </w:p>
    <w:p w14:paraId="57C55774" w14:textId="77777777" w:rsidR="00117095" w:rsidRPr="009D2A1D" w:rsidRDefault="00117095" w:rsidP="00D9487E">
      <w:pPr>
        <w:pStyle w:val="BodyText2"/>
        <w:jc w:val="both"/>
        <w:rPr>
          <w:sz w:val="20"/>
          <w:szCs w:val="20"/>
          <w:u w:val="none"/>
        </w:rPr>
      </w:pPr>
      <w:r w:rsidRPr="009D2A1D">
        <w:rPr>
          <w:sz w:val="20"/>
          <w:szCs w:val="20"/>
          <w:u w:val="none"/>
        </w:rPr>
        <w:lastRenderedPageBreak/>
        <w:t>Physical Intervention</w:t>
      </w:r>
    </w:p>
    <w:p w14:paraId="48B8D029" w14:textId="77777777" w:rsidR="00117095" w:rsidRPr="009D2A1D" w:rsidRDefault="00117095" w:rsidP="00D9487E">
      <w:pPr>
        <w:pStyle w:val="BodyText2"/>
        <w:jc w:val="both"/>
        <w:rPr>
          <w:sz w:val="20"/>
          <w:szCs w:val="20"/>
          <w:u w:val="none"/>
        </w:rPr>
      </w:pPr>
    </w:p>
    <w:p w14:paraId="7516989F"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Staff may make legitimate use of physical intervention if all non-physical interventions have been exhausted and a student is:</w:t>
      </w:r>
    </w:p>
    <w:p w14:paraId="7EEA02E5" w14:textId="77777777" w:rsidR="00117095" w:rsidRPr="009D2A1D" w:rsidRDefault="00117095" w:rsidP="00EF736F">
      <w:pPr>
        <w:pStyle w:val="BodyText2"/>
        <w:numPr>
          <w:ilvl w:val="0"/>
          <w:numId w:val="11"/>
        </w:numPr>
        <w:tabs>
          <w:tab w:val="clear" w:pos="720"/>
          <w:tab w:val="num" w:pos="1134"/>
        </w:tabs>
        <w:ind w:left="1134"/>
        <w:jc w:val="both"/>
        <w:rPr>
          <w:b w:val="0"/>
          <w:bCs w:val="0"/>
          <w:sz w:val="20"/>
          <w:szCs w:val="20"/>
          <w:u w:val="none"/>
        </w:rPr>
      </w:pPr>
      <w:r w:rsidRPr="009D2A1D">
        <w:rPr>
          <w:b w:val="0"/>
          <w:bCs w:val="0"/>
          <w:sz w:val="20"/>
          <w:szCs w:val="20"/>
          <w:u w:val="none"/>
        </w:rPr>
        <w:t>physical</w:t>
      </w:r>
      <w:r w:rsidR="00D9487E">
        <w:rPr>
          <w:b w:val="0"/>
          <w:bCs w:val="0"/>
          <w:sz w:val="20"/>
          <w:szCs w:val="20"/>
          <w:u w:val="none"/>
        </w:rPr>
        <w:t>ly assaulting another student,</w:t>
      </w:r>
      <w:r w:rsidRPr="009D2A1D">
        <w:rPr>
          <w:b w:val="0"/>
          <w:bCs w:val="0"/>
          <w:sz w:val="20"/>
          <w:szCs w:val="20"/>
          <w:u w:val="none"/>
        </w:rPr>
        <w:t xml:space="preserve"> staff </w:t>
      </w:r>
      <w:r w:rsidR="00D9487E">
        <w:rPr>
          <w:b w:val="0"/>
          <w:bCs w:val="0"/>
          <w:sz w:val="20"/>
          <w:szCs w:val="20"/>
          <w:u w:val="none"/>
        </w:rPr>
        <w:t xml:space="preserve">or community </w:t>
      </w:r>
      <w:r w:rsidRPr="009D2A1D">
        <w:rPr>
          <w:b w:val="0"/>
          <w:bCs w:val="0"/>
          <w:sz w:val="20"/>
          <w:szCs w:val="20"/>
          <w:u w:val="none"/>
        </w:rPr>
        <w:t>member</w:t>
      </w:r>
    </w:p>
    <w:p w14:paraId="727E0433" w14:textId="77777777" w:rsidR="00117095" w:rsidRPr="009D2A1D" w:rsidRDefault="00117095" w:rsidP="00EF736F">
      <w:pPr>
        <w:pStyle w:val="BodyText2"/>
        <w:numPr>
          <w:ilvl w:val="0"/>
          <w:numId w:val="11"/>
        </w:numPr>
        <w:tabs>
          <w:tab w:val="clear" w:pos="720"/>
          <w:tab w:val="num" w:pos="1134"/>
        </w:tabs>
        <w:ind w:left="1134"/>
        <w:jc w:val="both"/>
        <w:rPr>
          <w:b w:val="0"/>
          <w:bCs w:val="0"/>
          <w:sz w:val="20"/>
          <w:szCs w:val="20"/>
          <w:u w:val="none"/>
        </w:rPr>
      </w:pPr>
      <w:proofErr w:type="gramStart"/>
      <w:r w:rsidRPr="009D2A1D">
        <w:rPr>
          <w:b w:val="0"/>
          <w:bCs w:val="0"/>
          <w:sz w:val="20"/>
          <w:szCs w:val="20"/>
          <w:u w:val="none"/>
        </w:rPr>
        <w:t>posing</w:t>
      </w:r>
      <w:proofErr w:type="gramEnd"/>
      <w:r w:rsidRPr="009D2A1D">
        <w:rPr>
          <w:b w:val="0"/>
          <w:bCs w:val="0"/>
          <w:sz w:val="20"/>
          <w:szCs w:val="20"/>
          <w:u w:val="none"/>
        </w:rPr>
        <w:t xml:space="preserve"> an immediate danger to him/herself or to others.</w:t>
      </w:r>
    </w:p>
    <w:p w14:paraId="6773FFDA" w14:textId="77777777" w:rsidR="00117095" w:rsidRPr="009D2A1D" w:rsidRDefault="00117095" w:rsidP="00D9487E">
      <w:pPr>
        <w:pStyle w:val="BodyText2"/>
        <w:jc w:val="both"/>
        <w:rPr>
          <w:b w:val="0"/>
          <w:bCs w:val="0"/>
          <w:sz w:val="20"/>
          <w:szCs w:val="20"/>
          <w:u w:val="none"/>
        </w:rPr>
      </w:pPr>
    </w:p>
    <w:p w14:paraId="682B3A9D" w14:textId="77777777" w:rsidR="00117095" w:rsidRPr="009D2A1D" w:rsidRDefault="00E8526C" w:rsidP="00D9487E">
      <w:pPr>
        <w:pStyle w:val="BodyText2"/>
        <w:jc w:val="both"/>
        <w:rPr>
          <w:b w:val="0"/>
          <w:bCs w:val="0"/>
          <w:sz w:val="20"/>
          <w:szCs w:val="20"/>
          <w:u w:val="none"/>
        </w:rPr>
      </w:pPr>
      <w:r w:rsidRPr="009163D2">
        <w:rPr>
          <w:b w:val="0"/>
          <w:bCs w:val="0"/>
          <w:sz w:val="20"/>
          <w:szCs w:val="20"/>
          <w:u w:val="none"/>
        </w:rPr>
        <w:t>Staff</w:t>
      </w:r>
      <w:r w:rsidR="00117095" w:rsidRPr="009163D2">
        <w:rPr>
          <w:b w:val="0"/>
          <w:bCs w:val="0"/>
          <w:sz w:val="20"/>
          <w:szCs w:val="20"/>
          <w:u w:val="none"/>
        </w:rPr>
        <w:t xml:space="preserve"> are trained in Non-Violent Crisis Invention (NVCI), which focuses on implementing</w:t>
      </w:r>
      <w:r w:rsidR="00117095" w:rsidRPr="009D2A1D">
        <w:rPr>
          <w:b w:val="0"/>
          <w:bCs w:val="0"/>
          <w:sz w:val="20"/>
          <w:szCs w:val="20"/>
          <w:u w:val="none"/>
        </w:rPr>
        <w:t xml:space="preserve"> proactive strategies that reduce the likelihood of behavioural situations reaching crisis point. The training also empowers</w:t>
      </w:r>
      <w:r w:rsidR="009163D2">
        <w:rPr>
          <w:b w:val="0"/>
          <w:bCs w:val="0"/>
          <w:sz w:val="20"/>
          <w:szCs w:val="20"/>
          <w:u w:val="none"/>
        </w:rPr>
        <w:t xml:space="preserve"> staff to intervene physically</w:t>
      </w:r>
      <w:r w:rsidR="009163D2" w:rsidRPr="009163D2">
        <w:rPr>
          <w:b w:val="0"/>
          <w:bCs w:val="0"/>
          <w:sz w:val="20"/>
          <w:szCs w:val="20"/>
          <w:u w:val="none"/>
        </w:rPr>
        <w:t xml:space="preserve"> </w:t>
      </w:r>
      <w:r w:rsidR="009163D2" w:rsidRPr="009D2A1D">
        <w:rPr>
          <w:b w:val="0"/>
          <w:bCs w:val="0"/>
          <w:sz w:val="20"/>
          <w:szCs w:val="20"/>
          <w:u w:val="none"/>
        </w:rPr>
        <w:t>in a safe and supportive manner</w:t>
      </w:r>
      <w:r w:rsidR="009163D2">
        <w:rPr>
          <w:b w:val="0"/>
          <w:bCs w:val="0"/>
          <w:sz w:val="20"/>
          <w:szCs w:val="20"/>
          <w:u w:val="none"/>
        </w:rPr>
        <w:t xml:space="preserve"> </w:t>
      </w:r>
      <w:r w:rsidR="00117095" w:rsidRPr="009D2A1D">
        <w:rPr>
          <w:b w:val="0"/>
          <w:bCs w:val="0"/>
          <w:sz w:val="20"/>
          <w:szCs w:val="20"/>
          <w:u w:val="none"/>
        </w:rPr>
        <w:t xml:space="preserve">when safety cannot be guaranteed using </w:t>
      </w:r>
      <w:r w:rsidR="009163D2">
        <w:rPr>
          <w:b w:val="0"/>
          <w:bCs w:val="0"/>
          <w:sz w:val="20"/>
          <w:szCs w:val="20"/>
          <w:u w:val="none"/>
        </w:rPr>
        <w:t>other less intrusive strategies.</w:t>
      </w:r>
    </w:p>
    <w:p w14:paraId="5D7492DE" w14:textId="77777777" w:rsidR="00117095" w:rsidRPr="009D2A1D" w:rsidRDefault="00117095" w:rsidP="00D9487E">
      <w:pPr>
        <w:pStyle w:val="BodyText2"/>
        <w:jc w:val="both"/>
        <w:rPr>
          <w:b w:val="0"/>
          <w:bCs w:val="0"/>
          <w:sz w:val="20"/>
          <w:szCs w:val="20"/>
          <w:u w:val="none"/>
        </w:rPr>
      </w:pPr>
    </w:p>
    <w:p w14:paraId="5C3335D3"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 xml:space="preserve">Appropriate physical intervention may be used to ensure that </w:t>
      </w:r>
      <w:r w:rsidRPr="009D2A1D">
        <w:rPr>
          <w:b w:val="0"/>
          <w:sz w:val="20"/>
          <w:szCs w:val="20"/>
          <w:u w:val="none"/>
        </w:rPr>
        <w:t>Aspley Special</w:t>
      </w:r>
      <w:r w:rsidR="00D9487E">
        <w:rPr>
          <w:b w:val="0"/>
          <w:bCs w:val="0"/>
          <w:sz w:val="20"/>
          <w:szCs w:val="20"/>
          <w:u w:val="none"/>
        </w:rPr>
        <w:t xml:space="preserve"> School’</w:t>
      </w:r>
      <w:r w:rsidRPr="009D2A1D">
        <w:rPr>
          <w:b w:val="0"/>
          <w:bCs w:val="0"/>
          <w:sz w:val="20"/>
          <w:szCs w:val="20"/>
          <w:u w:val="none"/>
        </w:rPr>
        <w:t xml:space="preserve">s duty of care to protect students and staff from foreseeable risks of injury is met.  The use of physical intervention is only considered appropriate where the immediate safety of others </w:t>
      </w:r>
      <w:r w:rsidR="0096071E">
        <w:rPr>
          <w:b w:val="0"/>
          <w:bCs w:val="0"/>
          <w:sz w:val="20"/>
          <w:szCs w:val="20"/>
          <w:u w:val="none"/>
        </w:rPr>
        <w:t xml:space="preserve">or the individual student </w:t>
      </w:r>
      <w:r w:rsidRPr="009D2A1D">
        <w:rPr>
          <w:b w:val="0"/>
          <w:bCs w:val="0"/>
          <w:sz w:val="20"/>
          <w:szCs w:val="20"/>
          <w:u w:val="none"/>
        </w:rPr>
        <w:t xml:space="preserve">is </w:t>
      </w:r>
      <w:r w:rsidR="0096071E">
        <w:rPr>
          <w:b w:val="0"/>
          <w:bCs w:val="0"/>
          <w:sz w:val="20"/>
          <w:szCs w:val="20"/>
          <w:u w:val="none"/>
        </w:rPr>
        <w:t>at risk</w:t>
      </w:r>
      <w:r w:rsidRPr="009D2A1D">
        <w:rPr>
          <w:b w:val="0"/>
          <w:bCs w:val="0"/>
          <w:sz w:val="20"/>
          <w:szCs w:val="20"/>
          <w:u w:val="none"/>
        </w:rPr>
        <w:t xml:space="preserve"> and the strategy is used to prevent injury.  </w:t>
      </w:r>
    </w:p>
    <w:p w14:paraId="33A4BE10" w14:textId="77777777" w:rsidR="00117095" w:rsidRPr="009D2A1D" w:rsidRDefault="00117095" w:rsidP="00D9487E">
      <w:pPr>
        <w:pStyle w:val="BodyText2"/>
        <w:jc w:val="both"/>
        <w:rPr>
          <w:b w:val="0"/>
          <w:bCs w:val="0"/>
          <w:sz w:val="20"/>
          <w:szCs w:val="20"/>
          <w:u w:val="none"/>
        </w:rPr>
      </w:pPr>
    </w:p>
    <w:p w14:paraId="521C408E"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Physical intervention can involve coming between students, blocking a student’s path, leading a student by the hand/arm, shepherding a student by placing a hand in the centre of the upper back, removing potentially dangerous objects and, in extreme situations, using more intrusive restraint</w:t>
      </w:r>
      <w:r w:rsidR="0096071E">
        <w:rPr>
          <w:b w:val="0"/>
          <w:bCs w:val="0"/>
          <w:sz w:val="20"/>
          <w:szCs w:val="20"/>
          <w:u w:val="none"/>
        </w:rPr>
        <w:t>s</w:t>
      </w:r>
      <w:r w:rsidRPr="009D2A1D">
        <w:rPr>
          <w:b w:val="0"/>
          <w:bCs w:val="0"/>
          <w:sz w:val="20"/>
          <w:szCs w:val="20"/>
          <w:u w:val="none"/>
        </w:rPr>
        <w:t>.</w:t>
      </w:r>
    </w:p>
    <w:p w14:paraId="20E57223" w14:textId="77777777" w:rsidR="00117095" w:rsidRPr="009D2A1D" w:rsidRDefault="00117095" w:rsidP="00D9487E">
      <w:pPr>
        <w:pStyle w:val="BodyText2"/>
        <w:jc w:val="both"/>
        <w:rPr>
          <w:b w:val="0"/>
          <w:bCs w:val="0"/>
          <w:sz w:val="20"/>
          <w:szCs w:val="20"/>
          <w:u w:val="none"/>
        </w:rPr>
      </w:pPr>
    </w:p>
    <w:p w14:paraId="1D58676F"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It is important that all staff understand:</w:t>
      </w:r>
      <w:r w:rsidR="0096071E">
        <w:rPr>
          <w:b w:val="0"/>
          <w:bCs w:val="0"/>
          <w:sz w:val="20"/>
          <w:szCs w:val="20"/>
          <w:u w:val="none"/>
        </w:rPr>
        <w:t>-</w:t>
      </w:r>
    </w:p>
    <w:p w14:paraId="6384C212" w14:textId="77777777" w:rsidR="00117095" w:rsidRPr="009D2A1D" w:rsidRDefault="00117095" w:rsidP="00EF736F">
      <w:pPr>
        <w:pStyle w:val="BodyText2"/>
        <w:numPr>
          <w:ilvl w:val="0"/>
          <w:numId w:val="13"/>
        </w:numPr>
        <w:tabs>
          <w:tab w:val="clear" w:pos="720"/>
          <w:tab w:val="num" w:pos="1134"/>
        </w:tabs>
        <w:ind w:left="1134"/>
        <w:jc w:val="both"/>
        <w:rPr>
          <w:b w:val="0"/>
          <w:bCs w:val="0"/>
          <w:sz w:val="20"/>
          <w:szCs w:val="20"/>
          <w:u w:val="none"/>
        </w:rPr>
      </w:pPr>
      <w:r w:rsidRPr="009D2A1D">
        <w:rPr>
          <w:b w:val="0"/>
          <w:bCs w:val="0"/>
          <w:sz w:val="20"/>
          <w:szCs w:val="20"/>
          <w:u w:val="none"/>
        </w:rPr>
        <w:t>physical intervention cannot be used as a form of punishment</w:t>
      </w:r>
      <w:r w:rsidR="0096071E">
        <w:rPr>
          <w:b w:val="0"/>
          <w:bCs w:val="0"/>
          <w:sz w:val="20"/>
          <w:szCs w:val="20"/>
          <w:u w:val="none"/>
        </w:rPr>
        <w:t>;</w:t>
      </w:r>
    </w:p>
    <w:p w14:paraId="771627F1" w14:textId="77777777" w:rsidR="00117095" w:rsidRPr="009D2A1D" w:rsidRDefault="00117095" w:rsidP="00EF736F">
      <w:pPr>
        <w:pStyle w:val="BodyText2"/>
        <w:numPr>
          <w:ilvl w:val="0"/>
          <w:numId w:val="13"/>
        </w:numPr>
        <w:tabs>
          <w:tab w:val="clear" w:pos="720"/>
          <w:tab w:val="num" w:pos="1134"/>
        </w:tabs>
        <w:ind w:left="1134"/>
        <w:jc w:val="both"/>
        <w:rPr>
          <w:b w:val="0"/>
          <w:bCs w:val="0"/>
          <w:sz w:val="20"/>
          <w:szCs w:val="20"/>
          <w:u w:val="none"/>
        </w:rPr>
      </w:pPr>
      <w:r w:rsidRPr="009D2A1D">
        <w:rPr>
          <w:b w:val="0"/>
          <w:bCs w:val="0"/>
          <w:sz w:val="20"/>
          <w:szCs w:val="20"/>
          <w:u w:val="none"/>
        </w:rPr>
        <w:t>physical intervention must not be used when a less severe response can effectively resolve the situation</w:t>
      </w:r>
      <w:r w:rsidR="0096071E">
        <w:rPr>
          <w:b w:val="0"/>
          <w:bCs w:val="0"/>
          <w:sz w:val="20"/>
          <w:szCs w:val="20"/>
          <w:u w:val="none"/>
        </w:rPr>
        <w:t>; and</w:t>
      </w:r>
    </w:p>
    <w:p w14:paraId="28074EF9" w14:textId="77777777" w:rsidR="00117095" w:rsidRPr="009D2A1D" w:rsidRDefault="00117095" w:rsidP="00EF736F">
      <w:pPr>
        <w:pStyle w:val="BodyText2"/>
        <w:numPr>
          <w:ilvl w:val="0"/>
          <w:numId w:val="13"/>
        </w:numPr>
        <w:tabs>
          <w:tab w:val="clear" w:pos="720"/>
          <w:tab w:val="num" w:pos="1134"/>
        </w:tabs>
        <w:ind w:left="1134"/>
        <w:jc w:val="both"/>
        <w:rPr>
          <w:b w:val="0"/>
          <w:bCs w:val="0"/>
          <w:sz w:val="20"/>
          <w:szCs w:val="20"/>
          <w:u w:val="none"/>
        </w:rPr>
      </w:pPr>
      <w:proofErr w:type="gramStart"/>
      <w:r w:rsidRPr="009D2A1D">
        <w:rPr>
          <w:b w:val="0"/>
          <w:bCs w:val="0"/>
          <w:sz w:val="20"/>
          <w:szCs w:val="20"/>
          <w:u w:val="none"/>
        </w:rPr>
        <w:t>the</w:t>
      </w:r>
      <w:proofErr w:type="gramEnd"/>
      <w:r w:rsidRPr="009D2A1D">
        <w:rPr>
          <w:b w:val="0"/>
          <w:bCs w:val="0"/>
          <w:sz w:val="20"/>
          <w:szCs w:val="20"/>
          <w:u w:val="none"/>
        </w:rPr>
        <w:t xml:space="preserve"> underlying function of the behaviour.</w:t>
      </w:r>
    </w:p>
    <w:p w14:paraId="3B6D7B34" w14:textId="77777777" w:rsidR="00117095" w:rsidRPr="009D2A1D" w:rsidRDefault="00117095" w:rsidP="00D9487E">
      <w:pPr>
        <w:pStyle w:val="BodyText2"/>
        <w:jc w:val="both"/>
        <w:rPr>
          <w:b w:val="0"/>
          <w:bCs w:val="0"/>
          <w:i/>
          <w:color w:val="FF0000"/>
          <w:sz w:val="20"/>
          <w:szCs w:val="20"/>
          <w:u w:val="none"/>
        </w:rPr>
      </w:pPr>
    </w:p>
    <w:p w14:paraId="721C3E13"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Physical intervention is not to be used as a response to:</w:t>
      </w:r>
      <w:r w:rsidR="0096071E">
        <w:rPr>
          <w:b w:val="0"/>
          <w:bCs w:val="0"/>
          <w:sz w:val="20"/>
          <w:szCs w:val="20"/>
          <w:u w:val="none"/>
        </w:rPr>
        <w:t>-</w:t>
      </w:r>
    </w:p>
    <w:p w14:paraId="408643FB"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property destruction</w:t>
      </w:r>
      <w:r w:rsidR="0096071E">
        <w:rPr>
          <w:b w:val="0"/>
          <w:bCs w:val="0"/>
          <w:sz w:val="20"/>
          <w:szCs w:val="20"/>
          <w:u w:val="none"/>
        </w:rPr>
        <w:t>;</w:t>
      </w:r>
    </w:p>
    <w:p w14:paraId="79EACF5E"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school disruption</w:t>
      </w:r>
      <w:r w:rsidR="0096071E">
        <w:rPr>
          <w:b w:val="0"/>
          <w:bCs w:val="0"/>
          <w:sz w:val="20"/>
          <w:szCs w:val="20"/>
          <w:u w:val="none"/>
        </w:rPr>
        <w:t>;</w:t>
      </w:r>
    </w:p>
    <w:p w14:paraId="40224B86"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refusal to comply</w:t>
      </w:r>
      <w:r w:rsidR="0096071E">
        <w:rPr>
          <w:b w:val="0"/>
          <w:bCs w:val="0"/>
          <w:sz w:val="20"/>
          <w:szCs w:val="20"/>
          <w:u w:val="none"/>
        </w:rPr>
        <w:t>;</w:t>
      </w:r>
    </w:p>
    <w:p w14:paraId="7EB82F9D"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verbal threats</w:t>
      </w:r>
      <w:r w:rsidR="0096071E">
        <w:rPr>
          <w:b w:val="0"/>
          <w:bCs w:val="0"/>
          <w:sz w:val="20"/>
          <w:szCs w:val="20"/>
          <w:u w:val="none"/>
        </w:rPr>
        <w:t>; and</w:t>
      </w:r>
    </w:p>
    <w:p w14:paraId="7B07955D"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proofErr w:type="gramStart"/>
      <w:r w:rsidRPr="009D2A1D">
        <w:rPr>
          <w:b w:val="0"/>
          <w:bCs w:val="0"/>
          <w:sz w:val="20"/>
          <w:szCs w:val="20"/>
          <w:u w:val="none"/>
        </w:rPr>
        <w:t>leaving</w:t>
      </w:r>
      <w:proofErr w:type="gramEnd"/>
      <w:r w:rsidRPr="009D2A1D">
        <w:rPr>
          <w:b w:val="0"/>
          <w:bCs w:val="0"/>
          <w:sz w:val="20"/>
          <w:szCs w:val="20"/>
          <w:u w:val="none"/>
        </w:rPr>
        <w:t xml:space="preserve"> a classroom or the school, unless student safety is clearly threatened.</w:t>
      </w:r>
    </w:p>
    <w:p w14:paraId="6CFA1063" w14:textId="77777777" w:rsidR="00117095" w:rsidRPr="009D2A1D" w:rsidRDefault="00117095" w:rsidP="00D9487E">
      <w:pPr>
        <w:pStyle w:val="BodyText2"/>
        <w:jc w:val="both"/>
        <w:rPr>
          <w:b w:val="0"/>
          <w:bCs w:val="0"/>
          <w:sz w:val="20"/>
          <w:szCs w:val="20"/>
          <w:u w:val="none"/>
        </w:rPr>
      </w:pPr>
    </w:p>
    <w:p w14:paraId="50538CB1" w14:textId="77777777" w:rsidR="00117095" w:rsidRPr="009D2A1D" w:rsidRDefault="00117095" w:rsidP="00D9487E">
      <w:pPr>
        <w:pStyle w:val="BodyText2"/>
        <w:jc w:val="both"/>
        <w:rPr>
          <w:b w:val="0"/>
          <w:bCs w:val="0"/>
          <w:sz w:val="20"/>
          <w:szCs w:val="20"/>
          <w:u w:val="none"/>
        </w:rPr>
      </w:pPr>
      <w:r w:rsidRPr="009D2A1D">
        <w:rPr>
          <w:b w:val="0"/>
          <w:bCs w:val="0"/>
          <w:sz w:val="20"/>
          <w:szCs w:val="20"/>
          <w:u w:val="none"/>
        </w:rPr>
        <w:t>Any physical intervention made must:</w:t>
      </w:r>
      <w:r w:rsidR="0096071E">
        <w:rPr>
          <w:b w:val="0"/>
          <w:bCs w:val="0"/>
          <w:sz w:val="20"/>
          <w:szCs w:val="20"/>
          <w:u w:val="none"/>
        </w:rPr>
        <w:t>-</w:t>
      </w:r>
      <w:r w:rsidRPr="009D2A1D">
        <w:rPr>
          <w:b w:val="0"/>
          <w:bCs w:val="0"/>
          <w:sz w:val="20"/>
          <w:szCs w:val="20"/>
          <w:u w:val="none"/>
        </w:rPr>
        <w:t xml:space="preserve"> </w:t>
      </w:r>
    </w:p>
    <w:p w14:paraId="30493D57"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 xml:space="preserve">be reasonable </w:t>
      </w:r>
      <w:r w:rsidR="0096071E">
        <w:rPr>
          <w:b w:val="0"/>
          <w:bCs w:val="0"/>
          <w:sz w:val="20"/>
          <w:szCs w:val="20"/>
          <w:u w:val="none"/>
        </w:rPr>
        <w:t>in the particular circumstances;</w:t>
      </w:r>
      <w:r w:rsidRPr="009D2A1D">
        <w:rPr>
          <w:b w:val="0"/>
          <w:bCs w:val="0"/>
          <w:sz w:val="20"/>
          <w:szCs w:val="20"/>
          <w:u w:val="none"/>
        </w:rPr>
        <w:t xml:space="preserve"> </w:t>
      </w:r>
    </w:p>
    <w:p w14:paraId="04C300AF"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be in proportion to the circumstances of the incident</w:t>
      </w:r>
      <w:r w:rsidR="0096071E">
        <w:rPr>
          <w:b w:val="0"/>
          <w:bCs w:val="0"/>
          <w:sz w:val="20"/>
          <w:szCs w:val="20"/>
          <w:u w:val="none"/>
        </w:rPr>
        <w:t>;</w:t>
      </w:r>
    </w:p>
    <w:p w14:paraId="47FDF764"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r w:rsidRPr="009D2A1D">
        <w:rPr>
          <w:b w:val="0"/>
          <w:bCs w:val="0"/>
          <w:sz w:val="20"/>
          <w:szCs w:val="20"/>
          <w:u w:val="none"/>
        </w:rPr>
        <w:t>always be the minimum force neede</w:t>
      </w:r>
      <w:r w:rsidR="0096071E">
        <w:rPr>
          <w:b w:val="0"/>
          <w:bCs w:val="0"/>
          <w:sz w:val="20"/>
          <w:szCs w:val="20"/>
          <w:u w:val="none"/>
        </w:rPr>
        <w:t>d to achieve the desired result;</w:t>
      </w:r>
      <w:r w:rsidRPr="009D2A1D">
        <w:rPr>
          <w:b w:val="0"/>
          <w:bCs w:val="0"/>
          <w:sz w:val="20"/>
          <w:szCs w:val="20"/>
          <w:u w:val="none"/>
        </w:rPr>
        <w:t xml:space="preserve"> and</w:t>
      </w:r>
    </w:p>
    <w:p w14:paraId="75088B8B" w14:textId="77777777" w:rsidR="00117095" w:rsidRPr="009D2A1D" w:rsidRDefault="00117095" w:rsidP="00EF736F">
      <w:pPr>
        <w:pStyle w:val="BodyText2"/>
        <w:numPr>
          <w:ilvl w:val="0"/>
          <w:numId w:val="12"/>
        </w:numPr>
        <w:tabs>
          <w:tab w:val="num" w:pos="1134"/>
        </w:tabs>
        <w:ind w:left="1134"/>
        <w:jc w:val="both"/>
        <w:rPr>
          <w:b w:val="0"/>
          <w:bCs w:val="0"/>
          <w:sz w:val="20"/>
          <w:szCs w:val="20"/>
          <w:u w:val="none"/>
        </w:rPr>
      </w:pPr>
      <w:proofErr w:type="gramStart"/>
      <w:r w:rsidRPr="009D2A1D">
        <w:rPr>
          <w:b w:val="0"/>
          <w:bCs w:val="0"/>
          <w:sz w:val="20"/>
          <w:szCs w:val="20"/>
          <w:u w:val="none"/>
        </w:rPr>
        <w:t>take</w:t>
      </w:r>
      <w:proofErr w:type="gramEnd"/>
      <w:r w:rsidRPr="009D2A1D">
        <w:rPr>
          <w:b w:val="0"/>
          <w:bCs w:val="0"/>
          <w:sz w:val="20"/>
          <w:szCs w:val="20"/>
          <w:u w:val="none"/>
        </w:rPr>
        <w:t xml:space="preserve"> into account the age, stature, disability, understanding and gender of the student. </w:t>
      </w:r>
    </w:p>
    <w:p w14:paraId="63DE59FE" w14:textId="77777777" w:rsidR="008F3C01" w:rsidRPr="009D2A1D" w:rsidRDefault="008F3C01" w:rsidP="008F3C01">
      <w:pPr>
        <w:pStyle w:val="BodyText2"/>
        <w:ind w:left="360"/>
        <w:jc w:val="both"/>
        <w:rPr>
          <w:b w:val="0"/>
          <w:bCs w:val="0"/>
          <w:sz w:val="20"/>
          <w:szCs w:val="20"/>
          <w:u w:val="none"/>
        </w:rPr>
      </w:pPr>
    </w:p>
    <w:p w14:paraId="642F40E9"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6. Consequences for unacceptable behaviour</w:t>
      </w:r>
    </w:p>
    <w:p w14:paraId="03DA0A1B" w14:textId="77777777" w:rsidR="008F3C01" w:rsidRPr="009D2A1D" w:rsidRDefault="008F3C01" w:rsidP="008F3C01">
      <w:pPr>
        <w:pStyle w:val="BodyText2"/>
        <w:jc w:val="both"/>
        <w:rPr>
          <w:b w:val="0"/>
          <w:bCs w:val="0"/>
          <w:sz w:val="20"/>
          <w:szCs w:val="20"/>
          <w:u w:val="none"/>
        </w:rPr>
      </w:pPr>
    </w:p>
    <w:p w14:paraId="5EC27105" w14:textId="77777777" w:rsidR="00386BD1" w:rsidRPr="009D2A1D" w:rsidDel="005178AF" w:rsidRDefault="00386BD1" w:rsidP="00D9487E">
      <w:pPr>
        <w:jc w:val="both"/>
        <w:rPr>
          <w:rFonts w:ascii="Arial" w:hAnsi="Arial" w:cs="Arial"/>
          <w:bCs/>
          <w:sz w:val="20"/>
          <w:szCs w:val="20"/>
        </w:rPr>
      </w:pPr>
      <w:r w:rsidRPr="009D2A1D">
        <w:rPr>
          <w:rFonts w:ascii="Arial" w:hAnsi="Arial" w:cs="Arial"/>
          <w:bCs/>
          <w:sz w:val="20"/>
          <w:szCs w:val="20"/>
        </w:rPr>
        <w:t xml:space="preserve">Aspley Special School makes systematic efforts to prevent problem student behaviour by teaching and reinforcing expected behaviours on an ongoing basis.  When unacceptable behaviour occurs, students experience predictable consequences. </w:t>
      </w:r>
      <w:r w:rsidR="002E6B83">
        <w:rPr>
          <w:rFonts w:ascii="Arial" w:hAnsi="Arial" w:cs="Arial"/>
          <w:bCs/>
          <w:sz w:val="20"/>
          <w:szCs w:val="20"/>
        </w:rPr>
        <w:t>Aspley Special School</w:t>
      </w:r>
      <w:r w:rsidRPr="009D2A1D">
        <w:rPr>
          <w:rFonts w:ascii="Arial" w:hAnsi="Arial" w:cs="Arial"/>
          <w:bCs/>
          <w:sz w:val="20"/>
          <w:szCs w:val="20"/>
        </w:rPr>
        <w:t xml:space="preserve"> seeks to ensure that responses to unacceptable behaviour are consistent and proportionate to the nature of the behaviour. </w:t>
      </w:r>
      <w:proofErr w:type="spellStart"/>
      <w:r w:rsidR="009163D2" w:rsidRPr="00E605F5">
        <w:rPr>
          <w:rFonts w:ascii="Arial" w:hAnsi="Arial" w:cs="Arial"/>
          <w:bCs/>
          <w:sz w:val="20"/>
          <w:szCs w:val="20"/>
        </w:rPr>
        <w:t>OneSchool</w:t>
      </w:r>
      <w:proofErr w:type="spellEnd"/>
      <w:r w:rsidRPr="00E605F5">
        <w:rPr>
          <w:rFonts w:ascii="Arial" w:hAnsi="Arial" w:cs="Arial"/>
          <w:bCs/>
          <w:sz w:val="20"/>
          <w:szCs w:val="20"/>
        </w:rPr>
        <w:t xml:space="preserve"> is used to record </w:t>
      </w:r>
      <w:r w:rsidR="00E605F5" w:rsidRPr="00E605F5">
        <w:rPr>
          <w:rFonts w:ascii="Arial" w:hAnsi="Arial" w:cs="Arial"/>
          <w:bCs/>
          <w:sz w:val="20"/>
          <w:szCs w:val="20"/>
        </w:rPr>
        <w:t xml:space="preserve">and refer </w:t>
      </w:r>
      <w:r w:rsidRPr="00E605F5">
        <w:rPr>
          <w:rFonts w:ascii="Arial" w:hAnsi="Arial" w:cs="Arial"/>
          <w:bCs/>
          <w:sz w:val="20"/>
          <w:szCs w:val="20"/>
        </w:rPr>
        <w:t>problem behaviour.</w:t>
      </w:r>
      <w:r w:rsidRPr="009D2A1D">
        <w:rPr>
          <w:rFonts w:ascii="Arial" w:hAnsi="Arial" w:cs="Arial"/>
          <w:bCs/>
          <w:sz w:val="20"/>
          <w:szCs w:val="20"/>
        </w:rPr>
        <w:t xml:space="preserve">  </w:t>
      </w:r>
    </w:p>
    <w:p w14:paraId="6476A408" w14:textId="77777777" w:rsidR="00386BD1" w:rsidRPr="009D2A1D" w:rsidRDefault="00386BD1" w:rsidP="00D9487E">
      <w:pPr>
        <w:jc w:val="both"/>
        <w:rPr>
          <w:rFonts w:ascii="Arial" w:hAnsi="Arial" w:cs="Arial"/>
          <w:bCs/>
          <w:i/>
          <w:color w:val="FF0000"/>
          <w:sz w:val="20"/>
          <w:szCs w:val="20"/>
        </w:rPr>
      </w:pPr>
    </w:p>
    <w:p w14:paraId="367FB13B" w14:textId="77777777" w:rsidR="00386BD1" w:rsidRDefault="00386BD1" w:rsidP="00D9487E">
      <w:pPr>
        <w:jc w:val="both"/>
        <w:rPr>
          <w:rFonts w:ascii="Arial" w:hAnsi="Arial" w:cs="Arial"/>
          <w:bCs/>
          <w:sz w:val="20"/>
          <w:szCs w:val="20"/>
          <w:u w:val="single"/>
        </w:rPr>
      </w:pPr>
      <w:r w:rsidRPr="009D2A1D">
        <w:rPr>
          <w:rFonts w:ascii="Arial" w:hAnsi="Arial" w:cs="Arial"/>
          <w:bCs/>
          <w:sz w:val="20"/>
          <w:szCs w:val="20"/>
          <w:u w:val="single"/>
        </w:rPr>
        <w:t>Minor and major behaviours</w:t>
      </w:r>
    </w:p>
    <w:p w14:paraId="5BBEF49B" w14:textId="77777777" w:rsidR="00E605F5" w:rsidRPr="009D2A1D" w:rsidRDefault="00E605F5" w:rsidP="00D9487E">
      <w:pPr>
        <w:jc w:val="both"/>
        <w:rPr>
          <w:rFonts w:ascii="Arial" w:hAnsi="Arial" w:cs="Arial"/>
          <w:bCs/>
          <w:sz w:val="20"/>
          <w:szCs w:val="20"/>
          <w:u w:val="single"/>
        </w:rPr>
      </w:pPr>
    </w:p>
    <w:p w14:paraId="47BAC5C9" w14:textId="77777777" w:rsidR="00386BD1" w:rsidRPr="009D2A1D" w:rsidRDefault="00386BD1" w:rsidP="00D9487E">
      <w:pPr>
        <w:jc w:val="both"/>
        <w:rPr>
          <w:rFonts w:ascii="Arial" w:hAnsi="Arial" w:cs="Arial"/>
          <w:bCs/>
          <w:sz w:val="20"/>
          <w:szCs w:val="20"/>
        </w:rPr>
      </w:pPr>
      <w:r w:rsidRPr="009D2A1D">
        <w:rPr>
          <w:rFonts w:ascii="Arial" w:hAnsi="Arial" w:cs="Arial"/>
          <w:bCs/>
          <w:sz w:val="20"/>
          <w:szCs w:val="20"/>
        </w:rPr>
        <w:t>When responding to problem behaviour the staff member first determines if the problem behaviour is major or minor, with the following agreed understanding:</w:t>
      </w:r>
      <w:r w:rsidR="00236FDE">
        <w:rPr>
          <w:rFonts w:ascii="Arial" w:hAnsi="Arial" w:cs="Arial"/>
          <w:bCs/>
          <w:sz w:val="20"/>
          <w:szCs w:val="20"/>
        </w:rPr>
        <w:t>-</w:t>
      </w:r>
    </w:p>
    <w:p w14:paraId="634283F0" w14:textId="77777777" w:rsidR="00386BD1" w:rsidRPr="009D2A1D" w:rsidRDefault="00386BD1" w:rsidP="00EF736F">
      <w:pPr>
        <w:numPr>
          <w:ilvl w:val="0"/>
          <w:numId w:val="15"/>
        </w:numPr>
        <w:tabs>
          <w:tab w:val="clear" w:pos="720"/>
          <w:tab w:val="num" w:pos="1134"/>
        </w:tabs>
        <w:ind w:left="1134"/>
        <w:jc w:val="both"/>
        <w:rPr>
          <w:rFonts w:ascii="Arial" w:hAnsi="Arial" w:cs="Arial"/>
          <w:bCs/>
          <w:sz w:val="20"/>
          <w:szCs w:val="20"/>
        </w:rPr>
      </w:pPr>
      <w:r w:rsidRPr="009D2A1D">
        <w:rPr>
          <w:rFonts w:ascii="Arial" w:hAnsi="Arial" w:cs="Arial"/>
          <w:b/>
          <w:bCs/>
          <w:sz w:val="20"/>
          <w:szCs w:val="20"/>
        </w:rPr>
        <w:t>Minor</w:t>
      </w:r>
      <w:r w:rsidRPr="009D2A1D">
        <w:rPr>
          <w:rFonts w:ascii="Arial" w:hAnsi="Arial" w:cs="Arial"/>
          <w:bCs/>
          <w:sz w:val="20"/>
          <w:szCs w:val="20"/>
        </w:rPr>
        <w:t xml:space="preserve"> problem behaviour is handled by staff members at the time it happens</w:t>
      </w:r>
      <w:r w:rsidR="00236FDE">
        <w:rPr>
          <w:rFonts w:ascii="Arial" w:hAnsi="Arial" w:cs="Arial"/>
          <w:bCs/>
          <w:sz w:val="20"/>
          <w:szCs w:val="20"/>
        </w:rPr>
        <w:t>; and</w:t>
      </w:r>
    </w:p>
    <w:p w14:paraId="09CC78D0" w14:textId="77777777" w:rsidR="00386BD1" w:rsidRDefault="00386BD1" w:rsidP="00EF736F">
      <w:pPr>
        <w:numPr>
          <w:ilvl w:val="0"/>
          <w:numId w:val="15"/>
        </w:numPr>
        <w:tabs>
          <w:tab w:val="clear" w:pos="720"/>
          <w:tab w:val="num" w:pos="1134"/>
        </w:tabs>
        <w:ind w:left="1134"/>
        <w:jc w:val="both"/>
        <w:rPr>
          <w:rFonts w:ascii="Arial" w:hAnsi="Arial" w:cs="Arial"/>
          <w:bCs/>
          <w:sz w:val="20"/>
          <w:szCs w:val="20"/>
        </w:rPr>
      </w:pPr>
      <w:r w:rsidRPr="009D2A1D">
        <w:rPr>
          <w:rFonts w:ascii="Arial" w:hAnsi="Arial" w:cs="Arial"/>
          <w:b/>
          <w:bCs/>
          <w:sz w:val="20"/>
          <w:szCs w:val="20"/>
        </w:rPr>
        <w:t>Major</w:t>
      </w:r>
      <w:r w:rsidRPr="009D2A1D">
        <w:rPr>
          <w:rFonts w:ascii="Arial" w:hAnsi="Arial" w:cs="Arial"/>
          <w:bCs/>
          <w:sz w:val="20"/>
          <w:szCs w:val="20"/>
        </w:rPr>
        <w:t xml:space="preserve"> problem behaviour is r</w:t>
      </w:r>
      <w:r w:rsidR="00236FDE">
        <w:rPr>
          <w:rFonts w:ascii="Arial" w:hAnsi="Arial" w:cs="Arial"/>
          <w:bCs/>
          <w:sz w:val="20"/>
          <w:szCs w:val="20"/>
        </w:rPr>
        <w:t>eferred directly to the school a</w:t>
      </w:r>
      <w:r w:rsidRPr="009D2A1D">
        <w:rPr>
          <w:rFonts w:ascii="Arial" w:hAnsi="Arial" w:cs="Arial"/>
          <w:bCs/>
          <w:sz w:val="20"/>
          <w:szCs w:val="20"/>
        </w:rPr>
        <w:t>dministration team</w:t>
      </w:r>
    </w:p>
    <w:p w14:paraId="04438940" w14:textId="77777777" w:rsidR="000F1D32" w:rsidRPr="009D2A1D" w:rsidRDefault="000F1D32" w:rsidP="000F1D32">
      <w:pPr>
        <w:ind w:left="1134"/>
        <w:jc w:val="both"/>
        <w:rPr>
          <w:rFonts w:ascii="Arial" w:hAnsi="Arial" w:cs="Arial"/>
          <w:bCs/>
          <w:sz w:val="20"/>
          <w:szCs w:val="20"/>
        </w:rPr>
      </w:pPr>
    </w:p>
    <w:p w14:paraId="3808A1B9" w14:textId="77777777" w:rsidR="00600AE2" w:rsidRDefault="00600AE2" w:rsidP="00D9487E">
      <w:pPr>
        <w:jc w:val="both"/>
        <w:rPr>
          <w:rFonts w:ascii="Arial" w:hAnsi="Arial" w:cs="Arial"/>
          <w:b/>
          <w:bCs/>
          <w:sz w:val="20"/>
          <w:szCs w:val="20"/>
        </w:rPr>
      </w:pPr>
    </w:p>
    <w:p w14:paraId="3E30FD3D" w14:textId="77777777" w:rsidR="00600AE2" w:rsidRDefault="00600AE2" w:rsidP="00D9487E">
      <w:pPr>
        <w:jc w:val="both"/>
        <w:rPr>
          <w:rFonts w:ascii="Arial" w:hAnsi="Arial" w:cs="Arial"/>
          <w:b/>
          <w:bCs/>
          <w:sz w:val="20"/>
          <w:szCs w:val="20"/>
        </w:rPr>
      </w:pPr>
    </w:p>
    <w:p w14:paraId="2DF50CE1" w14:textId="77777777" w:rsidR="00386BD1" w:rsidRPr="009D2A1D" w:rsidRDefault="00386BD1" w:rsidP="00D9487E">
      <w:pPr>
        <w:jc w:val="both"/>
        <w:rPr>
          <w:rFonts w:ascii="Arial" w:hAnsi="Arial" w:cs="Arial"/>
          <w:bCs/>
          <w:sz w:val="20"/>
          <w:szCs w:val="20"/>
        </w:rPr>
      </w:pPr>
      <w:r w:rsidRPr="009D2A1D">
        <w:rPr>
          <w:rFonts w:ascii="Arial" w:hAnsi="Arial" w:cs="Arial"/>
          <w:b/>
          <w:bCs/>
          <w:sz w:val="20"/>
          <w:szCs w:val="20"/>
        </w:rPr>
        <w:lastRenderedPageBreak/>
        <w:t>Minor</w:t>
      </w:r>
      <w:r w:rsidR="00236FDE">
        <w:rPr>
          <w:rFonts w:ascii="Arial" w:hAnsi="Arial" w:cs="Arial"/>
          <w:bCs/>
          <w:sz w:val="20"/>
          <w:szCs w:val="20"/>
        </w:rPr>
        <w:t xml:space="preserve"> behaviours are those that:-</w:t>
      </w:r>
    </w:p>
    <w:p w14:paraId="2CFBE928" w14:textId="77777777" w:rsidR="00386BD1" w:rsidRPr="009D2A1D" w:rsidRDefault="00386BD1" w:rsidP="00EF736F">
      <w:pPr>
        <w:numPr>
          <w:ilvl w:val="0"/>
          <w:numId w:val="15"/>
        </w:numPr>
        <w:ind w:left="1134"/>
        <w:jc w:val="both"/>
        <w:rPr>
          <w:rFonts w:ascii="Arial" w:hAnsi="Arial" w:cs="Arial"/>
          <w:bCs/>
          <w:sz w:val="20"/>
          <w:szCs w:val="20"/>
        </w:rPr>
      </w:pPr>
      <w:r w:rsidRPr="009D2A1D">
        <w:rPr>
          <w:rFonts w:ascii="Arial" w:hAnsi="Arial" w:cs="Arial"/>
          <w:bCs/>
          <w:sz w:val="20"/>
          <w:szCs w:val="20"/>
        </w:rPr>
        <w:t>are minor breeches of the school rules</w:t>
      </w:r>
      <w:r w:rsidR="00236FDE">
        <w:rPr>
          <w:rFonts w:ascii="Arial" w:hAnsi="Arial" w:cs="Arial"/>
          <w:bCs/>
          <w:sz w:val="20"/>
          <w:szCs w:val="20"/>
        </w:rPr>
        <w:t>;</w:t>
      </w:r>
    </w:p>
    <w:p w14:paraId="572C8011" w14:textId="77777777" w:rsidR="00386BD1" w:rsidRPr="009D2A1D" w:rsidRDefault="00386BD1" w:rsidP="00EF736F">
      <w:pPr>
        <w:numPr>
          <w:ilvl w:val="0"/>
          <w:numId w:val="15"/>
        </w:numPr>
        <w:ind w:left="1134"/>
        <w:jc w:val="both"/>
        <w:rPr>
          <w:rFonts w:ascii="Arial" w:hAnsi="Arial" w:cs="Arial"/>
          <w:bCs/>
          <w:sz w:val="20"/>
          <w:szCs w:val="20"/>
        </w:rPr>
      </w:pPr>
      <w:r w:rsidRPr="009D2A1D">
        <w:rPr>
          <w:rFonts w:ascii="Arial" w:hAnsi="Arial" w:cs="Arial"/>
          <w:bCs/>
          <w:sz w:val="20"/>
          <w:szCs w:val="20"/>
        </w:rPr>
        <w:t>do not seriously harm others or cause you to suspect that the student may be harmed</w:t>
      </w:r>
      <w:r w:rsidR="00236FDE">
        <w:rPr>
          <w:rFonts w:ascii="Arial" w:hAnsi="Arial" w:cs="Arial"/>
          <w:bCs/>
          <w:sz w:val="20"/>
          <w:szCs w:val="20"/>
        </w:rPr>
        <w:t>;</w:t>
      </w:r>
    </w:p>
    <w:p w14:paraId="6139F287" w14:textId="77777777" w:rsidR="00386BD1" w:rsidRPr="009D2A1D" w:rsidRDefault="00386BD1" w:rsidP="00EF736F">
      <w:pPr>
        <w:numPr>
          <w:ilvl w:val="0"/>
          <w:numId w:val="15"/>
        </w:numPr>
        <w:ind w:left="1134"/>
        <w:jc w:val="both"/>
        <w:rPr>
          <w:rFonts w:ascii="Arial" w:hAnsi="Arial" w:cs="Arial"/>
          <w:bCs/>
          <w:sz w:val="20"/>
          <w:szCs w:val="20"/>
        </w:rPr>
      </w:pPr>
      <w:r w:rsidRPr="009D2A1D">
        <w:rPr>
          <w:rFonts w:ascii="Arial" w:hAnsi="Arial" w:cs="Arial"/>
          <w:bCs/>
          <w:sz w:val="20"/>
          <w:szCs w:val="20"/>
        </w:rPr>
        <w:t>do not violate the rights of others in any other serious way</w:t>
      </w:r>
      <w:r w:rsidR="00236FDE">
        <w:rPr>
          <w:rFonts w:ascii="Arial" w:hAnsi="Arial" w:cs="Arial"/>
          <w:bCs/>
          <w:sz w:val="20"/>
          <w:szCs w:val="20"/>
        </w:rPr>
        <w:t>;</w:t>
      </w:r>
    </w:p>
    <w:p w14:paraId="071A0388" w14:textId="77777777" w:rsidR="00386BD1" w:rsidRPr="009D2A1D" w:rsidDel="0016215F" w:rsidRDefault="00386BD1" w:rsidP="00EF736F">
      <w:pPr>
        <w:numPr>
          <w:ilvl w:val="0"/>
          <w:numId w:val="15"/>
        </w:numPr>
        <w:ind w:left="1134"/>
        <w:jc w:val="both"/>
        <w:rPr>
          <w:rFonts w:ascii="Arial" w:hAnsi="Arial" w:cs="Arial"/>
          <w:bCs/>
          <w:sz w:val="20"/>
          <w:szCs w:val="20"/>
        </w:rPr>
      </w:pPr>
      <w:r w:rsidRPr="009D2A1D" w:rsidDel="0016215F">
        <w:rPr>
          <w:rFonts w:ascii="Arial" w:hAnsi="Arial" w:cs="Arial"/>
          <w:bCs/>
          <w:sz w:val="20"/>
          <w:szCs w:val="20"/>
        </w:rPr>
        <w:t>are not part of a pattern of problem behaviours</w:t>
      </w:r>
      <w:r w:rsidR="00236FDE">
        <w:rPr>
          <w:rFonts w:ascii="Arial" w:hAnsi="Arial" w:cs="Arial"/>
          <w:bCs/>
          <w:sz w:val="20"/>
          <w:szCs w:val="20"/>
        </w:rPr>
        <w:t>; and</w:t>
      </w:r>
    </w:p>
    <w:p w14:paraId="0C062DC2" w14:textId="77777777" w:rsidR="00386BD1" w:rsidRPr="009D2A1D" w:rsidRDefault="00386BD1" w:rsidP="00EF736F">
      <w:pPr>
        <w:numPr>
          <w:ilvl w:val="0"/>
          <w:numId w:val="15"/>
        </w:numPr>
        <w:ind w:left="1134"/>
        <w:jc w:val="both"/>
        <w:rPr>
          <w:rFonts w:ascii="Arial" w:hAnsi="Arial" w:cs="Arial"/>
          <w:sz w:val="20"/>
          <w:szCs w:val="20"/>
        </w:rPr>
      </w:pPr>
      <w:proofErr w:type="gramStart"/>
      <w:r w:rsidRPr="009D2A1D" w:rsidDel="0016215F">
        <w:rPr>
          <w:rFonts w:ascii="Arial" w:hAnsi="Arial" w:cs="Arial"/>
          <w:bCs/>
          <w:sz w:val="20"/>
          <w:szCs w:val="20"/>
        </w:rPr>
        <w:t>do</w:t>
      </w:r>
      <w:proofErr w:type="gramEnd"/>
      <w:r w:rsidRPr="009D2A1D" w:rsidDel="0016215F">
        <w:rPr>
          <w:rFonts w:ascii="Arial" w:hAnsi="Arial" w:cs="Arial"/>
          <w:bCs/>
          <w:sz w:val="20"/>
          <w:szCs w:val="20"/>
        </w:rPr>
        <w:t xml:space="preserve"> not</w:t>
      </w:r>
      <w:r w:rsidRPr="009D2A1D" w:rsidDel="0016215F">
        <w:rPr>
          <w:rFonts w:ascii="Arial" w:hAnsi="Arial" w:cs="Arial"/>
          <w:sz w:val="20"/>
          <w:szCs w:val="20"/>
        </w:rPr>
        <w:t xml:space="preserve"> require involvement of specialist support staff or Administration.</w:t>
      </w:r>
    </w:p>
    <w:p w14:paraId="64162B8A" w14:textId="77777777" w:rsidR="008F3C01" w:rsidRPr="009D2A1D" w:rsidRDefault="008F3C01" w:rsidP="008F3C01">
      <w:pPr>
        <w:pStyle w:val="BodyText2"/>
        <w:ind w:left="360"/>
        <w:jc w:val="both"/>
        <w:rPr>
          <w:b w:val="0"/>
          <w:bCs w:val="0"/>
          <w:sz w:val="20"/>
          <w:szCs w:val="20"/>
          <w:u w:val="none"/>
        </w:rPr>
      </w:pPr>
    </w:p>
    <w:p w14:paraId="41913296" w14:textId="77777777" w:rsidR="00386BD1" w:rsidRPr="009D2A1D" w:rsidRDefault="00386BD1" w:rsidP="00D9487E">
      <w:pPr>
        <w:jc w:val="both"/>
        <w:rPr>
          <w:rFonts w:ascii="Arial" w:hAnsi="Arial" w:cs="Arial"/>
          <w:sz w:val="20"/>
          <w:szCs w:val="20"/>
        </w:rPr>
      </w:pPr>
      <w:r w:rsidRPr="00236FDE">
        <w:rPr>
          <w:rFonts w:ascii="Arial" w:hAnsi="Arial" w:cs="Arial"/>
          <w:b/>
          <w:sz w:val="20"/>
          <w:szCs w:val="20"/>
        </w:rPr>
        <w:t>Minor</w:t>
      </w:r>
      <w:r w:rsidRPr="009D2A1D">
        <w:rPr>
          <w:rFonts w:ascii="Arial" w:hAnsi="Arial" w:cs="Arial"/>
          <w:sz w:val="20"/>
          <w:szCs w:val="20"/>
        </w:rPr>
        <w:t xml:space="preserve"> problem behaviours may result in the consequences</w:t>
      </w:r>
      <w:r w:rsidR="00E605F5">
        <w:rPr>
          <w:rFonts w:ascii="Arial" w:hAnsi="Arial" w:cs="Arial"/>
          <w:sz w:val="20"/>
          <w:szCs w:val="20"/>
        </w:rPr>
        <w:t xml:space="preserve"> of</w:t>
      </w:r>
      <w:r w:rsidRPr="009D2A1D">
        <w:rPr>
          <w:rFonts w:ascii="Arial" w:hAnsi="Arial" w:cs="Arial"/>
          <w:sz w:val="20"/>
          <w:szCs w:val="20"/>
        </w:rPr>
        <w:t>:</w:t>
      </w:r>
      <w:r w:rsidR="00236FDE">
        <w:rPr>
          <w:rFonts w:ascii="Arial" w:hAnsi="Arial" w:cs="Arial"/>
          <w:sz w:val="20"/>
          <w:szCs w:val="20"/>
        </w:rPr>
        <w:t>-</w:t>
      </w:r>
      <w:r w:rsidRPr="009D2A1D">
        <w:rPr>
          <w:rFonts w:ascii="Arial" w:hAnsi="Arial" w:cs="Arial"/>
          <w:sz w:val="20"/>
          <w:szCs w:val="20"/>
        </w:rPr>
        <w:t xml:space="preserve"> </w:t>
      </w:r>
    </w:p>
    <w:p w14:paraId="7A4E7C15" w14:textId="77777777" w:rsidR="00386BD1" w:rsidRPr="009D2A1D" w:rsidRDefault="00386BD1" w:rsidP="00EF736F">
      <w:pPr>
        <w:numPr>
          <w:ilvl w:val="0"/>
          <w:numId w:val="15"/>
        </w:numPr>
        <w:tabs>
          <w:tab w:val="clear" w:pos="720"/>
          <w:tab w:val="num" w:pos="1080"/>
          <w:tab w:val="num" w:pos="1134"/>
        </w:tabs>
        <w:ind w:left="1134"/>
        <w:jc w:val="both"/>
        <w:rPr>
          <w:rFonts w:ascii="Arial" w:hAnsi="Arial" w:cs="Arial"/>
          <w:bCs/>
          <w:sz w:val="20"/>
          <w:szCs w:val="20"/>
        </w:rPr>
      </w:pPr>
      <w:r w:rsidRPr="009D2A1D">
        <w:rPr>
          <w:rFonts w:ascii="Arial" w:hAnsi="Arial" w:cs="Arial"/>
          <w:bCs/>
          <w:sz w:val="20"/>
          <w:szCs w:val="20"/>
        </w:rPr>
        <w:t>a minor consequence logically connected to the problem behaviour, such as complete removal from an activity or event</w:t>
      </w:r>
      <w:r w:rsidR="00E605F5">
        <w:rPr>
          <w:rFonts w:ascii="Arial" w:hAnsi="Arial" w:cs="Arial"/>
          <w:bCs/>
          <w:sz w:val="20"/>
          <w:szCs w:val="20"/>
        </w:rPr>
        <w:t xml:space="preserve"> for a specified period of time; partial removal (time away);</w:t>
      </w:r>
      <w:r w:rsidRPr="009D2A1D">
        <w:rPr>
          <w:rFonts w:ascii="Arial" w:hAnsi="Arial" w:cs="Arial"/>
          <w:bCs/>
          <w:sz w:val="20"/>
          <w:szCs w:val="20"/>
        </w:rPr>
        <w:t xml:space="preserve"> indi</w:t>
      </w:r>
      <w:r w:rsidR="00E605F5">
        <w:rPr>
          <w:rFonts w:ascii="Arial" w:hAnsi="Arial" w:cs="Arial"/>
          <w:bCs/>
          <w:sz w:val="20"/>
          <w:szCs w:val="20"/>
        </w:rPr>
        <w:t>vidual meeting with the student;</w:t>
      </w:r>
      <w:r w:rsidRPr="009D2A1D">
        <w:rPr>
          <w:rFonts w:ascii="Arial" w:hAnsi="Arial" w:cs="Arial"/>
          <w:bCs/>
          <w:sz w:val="20"/>
          <w:szCs w:val="20"/>
        </w:rPr>
        <w:t xml:space="preserve"> apology, restitution or</w:t>
      </w:r>
      <w:r w:rsidR="00236FDE">
        <w:rPr>
          <w:rFonts w:ascii="Arial" w:hAnsi="Arial" w:cs="Arial"/>
          <w:bCs/>
          <w:sz w:val="20"/>
          <w:szCs w:val="20"/>
        </w:rPr>
        <w:t xml:space="preserve"> detention for work completion;</w:t>
      </w:r>
    </w:p>
    <w:p w14:paraId="2FFB186F" w14:textId="77777777" w:rsidR="00386BD1" w:rsidRPr="009D2A1D" w:rsidRDefault="00386BD1" w:rsidP="00EF736F">
      <w:pPr>
        <w:numPr>
          <w:ilvl w:val="0"/>
          <w:numId w:val="15"/>
        </w:numPr>
        <w:tabs>
          <w:tab w:val="clear" w:pos="720"/>
          <w:tab w:val="num" w:pos="1080"/>
          <w:tab w:val="num" w:pos="1134"/>
        </w:tabs>
        <w:ind w:left="1134"/>
        <w:jc w:val="both"/>
        <w:rPr>
          <w:rFonts w:ascii="Arial" w:hAnsi="Arial" w:cs="Arial"/>
          <w:bCs/>
          <w:sz w:val="20"/>
          <w:szCs w:val="20"/>
        </w:rPr>
      </w:pPr>
      <w:proofErr w:type="gramStart"/>
      <w:r w:rsidRPr="009D2A1D">
        <w:rPr>
          <w:rFonts w:ascii="Arial" w:hAnsi="Arial" w:cs="Arial"/>
          <w:bCs/>
          <w:sz w:val="20"/>
          <w:szCs w:val="20"/>
        </w:rPr>
        <w:t>a</w:t>
      </w:r>
      <w:proofErr w:type="gramEnd"/>
      <w:r w:rsidRPr="009D2A1D">
        <w:rPr>
          <w:rFonts w:ascii="Arial" w:hAnsi="Arial" w:cs="Arial"/>
          <w:bCs/>
          <w:sz w:val="20"/>
          <w:szCs w:val="20"/>
        </w:rPr>
        <w:t xml:space="preserve"> re-direction procedure.  The staff member takes the student aside and: </w:t>
      </w:r>
      <w:r w:rsidR="00236FDE">
        <w:rPr>
          <w:rFonts w:ascii="Arial" w:hAnsi="Arial" w:cs="Arial"/>
          <w:bCs/>
          <w:sz w:val="20"/>
          <w:szCs w:val="20"/>
        </w:rPr>
        <w:t>-</w:t>
      </w:r>
    </w:p>
    <w:p w14:paraId="4EE515E4" w14:textId="77777777" w:rsidR="00386BD1" w:rsidRPr="009D2A1D" w:rsidRDefault="00386BD1" w:rsidP="00EF736F">
      <w:pPr>
        <w:numPr>
          <w:ilvl w:val="0"/>
          <w:numId w:val="17"/>
        </w:numPr>
        <w:tabs>
          <w:tab w:val="clear" w:pos="1440"/>
          <w:tab w:val="num" w:pos="2127"/>
        </w:tabs>
        <w:ind w:left="1560" w:firstLine="120"/>
        <w:jc w:val="both"/>
        <w:rPr>
          <w:rFonts w:ascii="Arial" w:hAnsi="Arial" w:cs="Arial"/>
          <w:sz w:val="20"/>
          <w:szCs w:val="20"/>
        </w:rPr>
      </w:pPr>
      <w:r w:rsidRPr="009D2A1D">
        <w:rPr>
          <w:rFonts w:ascii="Arial" w:hAnsi="Arial" w:cs="Arial"/>
          <w:sz w:val="20"/>
          <w:szCs w:val="20"/>
        </w:rPr>
        <w:t>names the behav</w:t>
      </w:r>
      <w:r w:rsidR="00236FDE">
        <w:rPr>
          <w:rFonts w:ascii="Arial" w:hAnsi="Arial" w:cs="Arial"/>
          <w:sz w:val="20"/>
          <w:szCs w:val="20"/>
        </w:rPr>
        <w:t>iour that student is displaying;</w:t>
      </w:r>
      <w:r w:rsidRPr="009D2A1D">
        <w:rPr>
          <w:rFonts w:ascii="Arial" w:hAnsi="Arial" w:cs="Arial"/>
          <w:sz w:val="20"/>
          <w:szCs w:val="20"/>
        </w:rPr>
        <w:t xml:space="preserve"> </w:t>
      </w:r>
    </w:p>
    <w:p w14:paraId="4585B52D" w14:textId="77777777" w:rsidR="00386BD1" w:rsidRPr="00E605F5" w:rsidRDefault="00386BD1" w:rsidP="00EF736F">
      <w:pPr>
        <w:numPr>
          <w:ilvl w:val="0"/>
          <w:numId w:val="17"/>
        </w:numPr>
        <w:tabs>
          <w:tab w:val="clear" w:pos="1440"/>
          <w:tab w:val="num" w:pos="2127"/>
        </w:tabs>
        <w:ind w:left="1560" w:firstLine="120"/>
        <w:jc w:val="both"/>
        <w:rPr>
          <w:rFonts w:ascii="Arial" w:hAnsi="Arial" w:cs="Arial"/>
          <w:sz w:val="20"/>
          <w:szCs w:val="20"/>
        </w:rPr>
      </w:pPr>
      <w:r w:rsidRPr="00E605F5">
        <w:rPr>
          <w:rFonts w:ascii="Arial" w:hAnsi="Arial" w:cs="Arial"/>
          <w:sz w:val="20"/>
          <w:szCs w:val="20"/>
        </w:rPr>
        <w:t>asks student to</w:t>
      </w:r>
      <w:r w:rsidR="00236FDE" w:rsidRPr="00E605F5">
        <w:rPr>
          <w:rFonts w:ascii="Arial" w:hAnsi="Arial" w:cs="Arial"/>
          <w:sz w:val="20"/>
          <w:szCs w:val="20"/>
        </w:rPr>
        <w:t xml:space="preserve"> name expected school </w:t>
      </w:r>
      <w:r w:rsidR="0048397D" w:rsidRPr="00E605F5">
        <w:rPr>
          <w:rFonts w:ascii="Arial" w:hAnsi="Arial" w:cs="Arial"/>
          <w:sz w:val="20"/>
          <w:szCs w:val="20"/>
        </w:rPr>
        <w:t>rule</w:t>
      </w:r>
      <w:r w:rsidR="00236FDE" w:rsidRPr="00E605F5">
        <w:rPr>
          <w:rFonts w:ascii="Arial" w:hAnsi="Arial" w:cs="Arial"/>
          <w:sz w:val="20"/>
          <w:szCs w:val="20"/>
        </w:rPr>
        <w:t>;</w:t>
      </w:r>
      <w:r w:rsidRPr="00E605F5">
        <w:rPr>
          <w:rFonts w:ascii="Arial" w:hAnsi="Arial" w:cs="Arial"/>
          <w:sz w:val="20"/>
          <w:szCs w:val="20"/>
        </w:rPr>
        <w:t xml:space="preserve"> </w:t>
      </w:r>
    </w:p>
    <w:p w14:paraId="35846806" w14:textId="77777777" w:rsidR="00386BD1" w:rsidRPr="00E605F5" w:rsidRDefault="00386BD1" w:rsidP="00EF736F">
      <w:pPr>
        <w:numPr>
          <w:ilvl w:val="0"/>
          <w:numId w:val="17"/>
        </w:numPr>
        <w:tabs>
          <w:tab w:val="clear" w:pos="1440"/>
          <w:tab w:val="num" w:pos="2127"/>
        </w:tabs>
        <w:ind w:left="2127" w:hanging="426"/>
        <w:jc w:val="both"/>
        <w:rPr>
          <w:rFonts w:ascii="Arial" w:hAnsi="Arial" w:cs="Arial"/>
          <w:sz w:val="20"/>
          <w:szCs w:val="20"/>
        </w:rPr>
      </w:pPr>
      <w:r w:rsidRPr="00E605F5">
        <w:rPr>
          <w:rFonts w:ascii="Arial" w:hAnsi="Arial" w:cs="Arial"/>
          <w:sz w:val="20"/>
          <w:szCs w:val="20"/>
        </w:rPr>
        <w:t xml:space="preserve">states and explains expected school </w:t>
      </w:r>
      <w:r w:rsidR="0048397D" w:rsidRPr="00E605F5">
        <w:rPr>
          <w:rFonts w:ascii="Arial" w:hAnsi="Arial" w:cs="Arial"/>
          <w:sz w:val="20"/>
          <w:szCs w:val="20"/>
        </w:rPr>
        <w:t>rule or expectation</w:t>
      </w:r>
      <w:r w:rsidRPr="00E605F5">
        <w:rPr>
          <w:rFonts w:ascii="Arial" w:hAnsi="Arial" w:cs="Arial"/>
          <w:sz w:val="20"/>
          <w:szCs w:val="20"/>
        </w:rPr>
        <w:t xml:space="preserve"> i</w:t>
      </w:r>
      <w:r w:rsidR="00E605F5" w:rsidRPr="00E605F5">
        <w:rPr>
          <w:rFonts w:ascii="Arial" w:hAnsi="Arial" w:cs="Arial"/>
          <w:sz w:val="20"/>
          <w:szCs w:val="20"/>
        </w:rPr>
        <w:t xml:space="preserve">f </w:t>
      </w:r>
      <w:r w:rsidRPr="00E605F5">
        <w:rPr>
          <w:rFonts w:ascii="Arial" w:hAnsi="Arial" w:cs="Arial"/>
          <w:sz w:val="20"/>
          <w:szCs w:val="20"/>
        </w:rPr>
        <w:t>necessary</w:t>
      </w:r>
      <w:r w:rsidR="00236FDE" w:rsidRPr="00E605F5">
        <w:rPr>
          <w:rFonts w:ascii="Arial" w:hAnsi="Arial" w:cs="Arial"/>
          <w:sz w:val="20"/>
          <w:szCs w:val="20"/>
        </w:rPr>
        <w:t>; and</w:t>
      </w:r>
      <w:r w:rsidRPr="00E605F5">
        <w:rPr>
          <w:rFonts w:ascii="Arial" w:hAnsi="Arial" w:cs="Arial"/>
          <w:sz w:val="20"/>
          <w:szCs w:val="20"/>
        </w:rPr>
        <w:t xml:space="preserve"> </w:t>
      </w:r>
    </w:p>
    <w:p w14:paraId="33977E81" w14:textId="77777777" w:rsidR="00386BD1" w:rsidRPr="00E605F5" w:rsidRDefault="0048397D" w:rsidP="00EF736F">
      <w:pPr>
        <w:numPr>
          <w:ilvl w:val="0"/>
          <w:numId w:val="17"/>
        </w:numPr>
        <w:tabs>
          <w:tab w:val="clear" w:pos="1440"/>
          <w:tab w:val="num" w:pos="2127"/>
        </w:tabs>
        <w:ind w:left="2127" w:hanging="426"/>
        <w:jc w:val="both"/>
        <w:rPr>
          <w:rFonts w:ascii="Arial" w:hAnsi="Arial" w:cs="Arial"/>
          <w:sz w:val="20"/>
          <w:szCs w:val="20"/>
        </w:rPr>
      </w:pPr>
      <w:proofErr w:type="gramStart"/>
      <w:r w:rsidRPr="00E605F5">
        <w:rPr>
          <w:rFonts w:ascii="Arial" w:hAnsi="Arial" w:cs="Arial"/>
          <w:sz w:val="20"/>
          <w:szCs w:val="20"/>
        </w:rPr>
        <w:t>gives</w:t>
      </w:r>
      <w:proofErr w:type="gramEnd"/>
      <w:r w:rsidRPr="00E605F5">
        <w:rPr>
          <w:rFonts w:ascii="Arial" w:hAnsi="Arial" w:cs="Arial"/>
          <w:sz w:val="20"/>
          <w:szCs w:val="20"/>
        </w:rPr>
        <w:t xml:space="preserve"> </w:t>
      </w:r>
      <w:r w:rsidR="00386BD1" w:rsidRPr="00E605F5">
        <w:rPr>
          <w:rFonts w:ascii="Arial" w:hAnsi="Arial" w:cs="Arial"/>
          <w:sz w:val="20"/>
          <w:szCs w:val="20"/>
        </w:rPr>
        <w:t xml:space="preserve">positive verbal acknowledgement for expected school </w:t>
      </w:r>
      <w:r w:rsidRPr="00E605F5">
        <w:rPr>
          <w:rFonts w:ascii="Arial" w:hAnsi="Arial" w:cs="Arial"/>
          <w:sz w:val="20"/>
          <w:szCs w:val="20"/>
        </w:rPr>
        <w:t>rule or expectation</w:t>
      </w:r>
      <w:r w:rsidR="00386BD1" w:rsidRPr="00E605F5">
        <w:rPr>
          <w:rFonts w:ascii="Arial" w:hAnsi="Arial" w:cs="Arial"/>
          <w:sz w:val="20"/>
          <w:szCs w:val="20"/>
        </w:rPr>
        <w:t>.</w:t>
      </w:r>
    </w:p>
    <w:p w14:paraId="55DCE9E9" w14:textId="77777777" w:rsidR="00386BD1" w:rsidRPr="009D2A1D" w:rsidRDefault="00386BD1" w:rsidP="00D9487E">
      <w:pPr>
        <w:jc w:val="both"/>
        <w:rPr>
          <w:rFonts w:ascii="Arial" w:hAnsi="Arial" w:cs="Arial"/>
          <w:b/>
          <w:bCs/>
          <w:sz w:val="20"/>
          <w:szCs w:val="20"/>
        </w:rPr>
      </w:pPr>
    </w:p>
    <w:p w14:paraId="170681B0" w14:textId="77777777" w:rsidR="00386BD1" w:rsidRPr="009D2A1D" w:rsidRDefault="00386BD1" w:rsidP="00D9487E">
      <w:pPr>
        <w:jc w:val="both"/>
        <w:rPr>
          <w:rFonts w:ascii="Arial" w:hAnsi="Arial" w:cs="Arial"/>
          <w:bCs/>
          <w:sz w:val="20"/>
          <w:szCs w:val="20"/>
        </w:rPr>
      </w:pPr>
      <w:r w:rsidRPr="00236FDE">
        <w:rPr>
          <w:rFonts w:ascii="Arial" w:hAnsi="Arial" w:cs="Arial"/>
          <w:b/>
          <w:bCs/>
          <w:sz w:val="20"/>
          <w:szCs w:val="20"/>
        </w:rPr>
        <w:t>Major</w:t>
      </w:r>
      <w:r w:rsidRPr="009D2A1D">
        <w:rPr>
          <w:rFonts w:ascii="Arial" w:hAnsi="Arial" w:cs="Arial"/>
          <w:bCs/>
          <w:sz w:val="20"/>
          <w:szCs w:val="20"/>
        </w:rPr>
        <w:t xml:space="preserve"> behaviours are those that:</w:t>
      </w:r>
      <w:r w:rsidR="00236FDE">
        <w:rPr>
          <w:rFonts w:ascii="Arial" w:hAnsi="Arial" w:cs="Arial"/>
          <w:bCs/>
          <w:sz w:val="20"/>
          <w:szCs w:val="20"/>
        </w:rPr>
        <w:t>-</w:t>
      </w:r>
    </w:p>
    <w:p w14:paraId="6FAA01F2" w14:textId="77777777" w:rsidR="00386BD1" w:rsidRPr="009D2A1D" w:rsidRDefault="00386BD1" w:rsidP="00EF736F">
      <w:pPr>
        <w:numPr>
          <w:ilvl w:val="0"/>
          <w:numId w:val="14"/>
        </w:numPr>
        <w:tabs>
          <w:tab w:val="clear" w:pos="720"/>
          <w:tab w:val="num" w:pos="1134"/>
        </w:tabs>
        <w:ind w:left="1134"/>
        <w:jc w:val="both"/>
        <w:rPr>
          <w:rFonts w:ascii="Arial" w:hAnsi="Arial" w:cs="Arial"/>
          <w:bCs/>
          <w:sz w:val="20"/>
          <w:szCs w:val="20"/>
        </w:rPr>
      </w:pPr>
      <w:r w:rsidRPr="009D2A1D">
        <w:rPr>
          <w:rFonts w:ascii="Arial" w:hAnsi="Arial" w:cs="Arial"/>
          <w:bCs/>
          <w:sz w:val="20"/>
          <w:szCs w:val="20"/>
        </w:rPr>
        <w:t>significantly violate the rights of others</w:t>
      </w:r>
      <w:r w:rsidR="00236FDE">
        <w:rPr>
          <w:rFonts w:ascii="Arial" w:hAnsi="Arial" w:cs="Arial"/>
          <w:bCs/>
          <w:sz w:val="20"/>
          <w:szCs w:val="20"/>
        </w:rPr>
        <w:t>;</w:t>
      </w:r>
    </w:p>
    <w:p w14:paraId="681985EA" w14:textId="77777777" w:rsidR="00386BD1" w:rsidRPr="009D2A1D" w:rsidRDefault="00386BD1" w:rsidP="00EF736F">
      <w:pPr>
        <w:numPr>
          <w:ilvl w:val="0"/>
          <w:numId w:val="14"/>
        </w:numPr>
        <w:tabs>
          <w:tab w:val="clear" w:pos="720"/>
          <w:tab w:val="num" w:pos="1134"/>
        </w:tabs>
        <w:ind w:left="1134"/>
        <w:jc w:val="both"/>
        <w:rPr>
          <w:rFonts w:ascii="Arial" w:hAnsi="Arial" w:cs="Arial"/>
          <w:bCs/>
          <w:sz w:val="20"/>
          <w:szCs w:val="20"/>
        </w:rPr>
      </w:pPr>
      <w:r w:rsidRPr="009D2A1D">
        <w:rPr>
          <w:rFonts w:ascii="Arial" w:hAnsi="Arial" w:cs="Arial"/>
          <w:bCs/>
          <w:sz w:val="20"/>
          <w:szCs w:val="20"/>
        </w:rPr>
        <w:t>put others / self at risk of harm</w:t>
      </w:r>
      <w:r w:rsidR="00236FDE">
        <w:rPr>
          <w:rFonts w:ascii="Arial" w:hAnsi="Arial" w:cs="Arial"/>
          <w:bCs/>
          <w:sz w:val="20"/>
          <w:szCs w:val="20"/>
        </w:rPr>
        <w:t>; and</w:t>
      </w:r>
    </w:p>
    <w:p w14:paraId="36335C84" w14:textId="77777777" w:rsidR="00386BD1" w:rsidRPr="009D2A1D" w:rsidRDefault="00386BD1" w:rsidP="00EF736F">
      <w:pPr>
        <w:numPr>
          <w:ilvl w:val="0"/>
          <w:numId w:val="14"/>
        </w:numPr>
        <w:tabs>
          <w:tab w:val="clear" w:pos="720"/>
          <w:tab w:val="num" w:pos="1134"/>
        </w:tabs>
        <w:ind w:left="1134"/>
        <w:jc w:val="both"/>
        <w:rPr>
          <w:rFonts w:ascii="Arial" w:hAnsi="Arial" w:cs="Arial"/>
          <w:bCs/>
          <w:sz w:val="20"/>
          <w:szCs w:val="20"/>
        </w:rPr>
      </w:pPr>
      <w:proofErr w:type="gramStart"/>
      <w:r w:rsidRPr="009D2A1D">
        <w:rPr>
          <w:rFonts w:ascii="Arial" w:hAnsi="Arial" w:cs="Arial"/>
          <w:bCs/>
          <w:sz w:val="20"/>
          <w:szCs w:val="20"/>
        </w:rPr>
        <w:t>req</w:t>
      </w:r>
      <w:r w:rsidR="00236FDE">
        <w:rPr>
          <w:rFonts w:ascii="Arial" w:hAnsi="Arial" w:cs="Arial"/>
          <w:bCs/>
          <w:sz w:val="20"/>
          <w:szCs w:val="20"/>
        </w:rPr>
        <w:t>uire</w:t>
      </w:r>
      <w:proofErr w:type="gramEnd"/>
      <w:r w:rsidR="00236FDE">
        <w:rPr>
          <w:rFonts w:ascii="Arial" w:hAnsi="Arial" w:cs="Arial"/>
          <w:bCs/>
          <w:sz w:val="20"/>
          <w:szCs w:val="20"/>
        </w:rPr>
        <w:t xml:space="preserve"> the involvement of school a</w:t>
      </w:r>
      <w:r w:rsidRPr="009D2A1D">
        <w:rPr>
          <w:rFonts w:ascii="Arial" w:hAnsi="Arial" w:cs="Arial"/>
          <w:bCs/>
          <w:sz w:val="20"/>
          <w:szCs w:val="20"/>
        </w:rPr>
        <w:t>dministration.</w:t>
      </w:r>
    </w:p>
    <w:p w14:paraId="6B710D1E" w14:textId="77777777" w:rsidR="00386BD1" w:rsidRPr="009D2A1D" w:rsidRDefault="00386BD1" w:rsidP="00D9487E">
      <w:pPr>
        <w:jc w:val="both"/>
        <w:rPr>
          <w:rFonts w:ascii="Arial" w:hAnsi="Arial" w:cs="Arial"/>
          <w:b/>
          <w:sz w:val="20"/>
          <w:szCs w:val="20"/>
        </w:rPr>
      </w:pPr>
    </w:p>
    <w:p w14:paraId="6B111794" w14:textId="77777777" w:rsidR="00386BD1" w:rsidRPr="009D2A1D" w:rsidRDefault="00386BD1" w:rsidP="00D9487E">
      <w:pPr>
        <w:jc w:val="both"/>
        <w:rPr>
          <w:rFonts w:ascii="Arial" w:hAnsi="Arial" w:cs="Arial"/>
          <w:sz w:val="20"/>
          <w:szCs w:val="20"/>
        </w:rPr>
      </w:pPr>
      <w:r w:rsidRPr="00236FDE">
        <w:rPr>
          <w:rFonts w:ascii="Arial" w:hAnsi="Arial" w:cs="Arial"/>
          <w:b/>
          <w:sz w:val="20"/>
          <w:szCs w:val="20"/>
        </w:rPr>
        <w:t>Major</w:t>
      </w:r>
      <w:r w:rsidRPr="009D2A1D">
        <w:rPr>
          <w:rFonts w:ascii="Arial" w:hAnsi="Arial" w:cs="Arial"/>
          <w:b/>
          <w:sz w:val="20"/>
          <w:szCs w:val="20"/>
        </w:rPr>
        <w:t xml:space="preserve"> </w:t>
      </w:r>
      <w:r w:rsidRPr="009D2A1D">
        <w:rPr>
          <w:rFonts w:ascii="Arial" w:hAnsi="Arial" w:cs="Arial"/>
          <w:sz w:val="20"/>
          <w:szCs w:val="20"/>
        </w:rPr>
        <w:t xml:space="preserve">behaviours result in an immediate referral to Administration because of their seriousness.  When major problem behaviour occurs, staff members calmly state the major problem behaviour and remind the student of expected school behaviour.  </w:t>
      </w:r>
    </w:p>
    <w:p w14:paraId="09C28753" w14:textId="77777777" w:rsidR="008F3C01" w:rsidRDefault="008F3C01" w:rsidP="00D9487E">
      <w:pPr>
        <w:jc w:val="both"/>
        <w:rPr>
          <w:rFonts w:ascii="Arial" w:hAnsi="Arial" w:cs="Arial"/>
          <w:b/>
          <w:sz w:val="20"/>
          <w:szCs w:val="20"/>
        </w:rPr>
      </w:pPr>
    </w:p>
    <w:p w14:paraId="06CE26B1" w14:textId="77777777" w:rsidR="008F3C01" w:rsidRPr="00E605F5" w:rsidRDefault="00386BD1" w:rsidP="00E605F5">
      <w:pPr>
        <w:jc w:val="both"/>
        <w:rPr>
          <w:rFonts w:ascii="Arial" w:hAnsi="Arial" w:cs="Arial"/>
          <w:sz w:val="20"/>
          <w:szCs w:val="20"/>
        </w:rPr>
      </w:pPr>
      <w:r w:rsidRPr="00236FDE">
        <w:rPr>
          <w:rFonts w:ascii="Arial" w:hAnsi="Arial" w:cs="Arial"/>
          <w:b/>
          <w:sz w:val="20"/>
          <w:szCs w:val="20"/>
        </w:rPr>
        <w:t>Major</w:t>
      </w:r>
      <w:r w:rsidRPr="009D2A1D">
        <w:rPr>
          <w:rFonts w:ascii="Arial" w:hAnsi="Arial" w:cs="Arial"/>
          <w:sz w:val="20"/>
          <w:szCs w:val="20"/>
        </w:rPr>
        <w:t xml:space="preserve"> problem behaviours may result in the following consequences:</w:t>
      </w:r>
      <w:r w:rsidR="00236FDE">
        <w:rPr>
          <w:rFonts w:ascii="Arial" w:hAnsi="Arial" w:cs="Arial"/>
          <w:sz w:val="20"/>
          <w:szCs w:val="20"/>
        </w:rPr>
        <w:t>-</w:t>
      </w:r>
    </w:p>
    <w:p w14:paraId="2DAEF5DF" w14:textId="77777777" w:rsidR="00386BD1" w:rsidRPr="009D2A1D" w:rsidRDefault="00386BD1" w:rsidP="00EF736F">
      <w:pPr>
        <w:numPr>
          <w:ilvl w:val="0"/>
          <w:numId w:val="16"/>
        </w:numPr>
        <w:ind w:left="1080"/>
        <w:jc w:val="both"/>
        <w:rPr>
          <w:rFonts w:ascii="Arial" w:hAnsi="Arial" w:cs="Arial"/>
          <w:sz w:val="20"/>
          <w:szCs w:val="20"/>
        </w:rPr>
      </w:pPr>
      <w:r w:rsidRPr="009D2A1D">
        <w:rPr>
          <w:rFonts w:ascii="Arial" w:hAnsi="Arial" w:cs="Arial"/>
          <w:b/>
          <w:sz w:val="20"/>
          <w:szCs w:val="20"/>
        </w:rPr>
        <w:t>Level One:</w:t>
      </w:r>
      <w:r w:rsidRPr="009D2A1D">
        <w:rPr>
          <w:rFonts w:ascii="Arial" w:hAnsi="Arial" w:cs="Arial"/>
          <w:sz w:val="20"/>
          <w:szCs w:val="20"/>
        </w:rPr>
        <w:t xml:space="preserve"> Time in office, alternate lunchtime activities, loss of privilege, restitution, loss of break times, </w:t>
      </w:r>
      <w:proofErr w:type="gramStart"/>
      <w:r w:rsidRPr="009D2A1D">
        <w:rPr>
          <w:rFonts w:ascii="Arial" w:hAnsi="Arial" w:cs="Arial"/>
          <w:sz w:val="20"/>
          <w:szCs w:val="20"/>
        </w:rPr>
        <w:t>warning</w:t>
      </w:r>
      <w:proofErr w:type="gramEnd"/>
      <w:r w:rsidRPr="009D2A1D">
        <w:rPr>
          <w:rFonts w:ascii="Arial" w:hAnsi="Arial" w:cs="Arial"/>
          <w:sz w:val="20"/>
          <w:szCs w:val="20"/>
        </w:rPr>
        <w:t xml:space="preserve"> regarding future consequence for repeated offence. </w:t>
      </w:r>
    </w:p>
    <w:p w14:paraId="2C1B2DE0" w14:textId="77777777" w:rsidR="00386BD1" w:rsidRPr="009D2A1D" w:rsidRDefault="00386BD1" w:rsidP="00236FDE">
      <w:pPr>
        <w:rPr>
          <w:rFonts w:ascii="Arial" w:hAnsi="Arial" w:cs="Arial"/>
          <w:sz w:val="20"/>
          <w:szCs w:val="20"/>
        </w:rPr>
      </w:pPr>
      <w:r w:rsidRPr="009D2A1D">
        <w:rPr>
          <w:rFonts w:ascii="Arial" w:hAnsi="Arial" w:cs="Arial"/>
          <w:sz w:val="20"/>
          <w:szCs w:val="20"/>
        </w:rPr>
        <w:t>AND/OR</w:t>
      </w:r>
    </w:p>
    <w:p w14:paraId="29BBB741" w14:textId="77777777" w:rsidR="00386BD1" w:rsidRPr="009D2A1D" w:rsidRDefault="00386BD1" w:rsidP="00EF736F">
      <w:pPr>
        <w:numPr>
          <w:ilvl w:val="0"/>
          <w:numId w:val="16"/>
        </w:numPr>
        <w:ind w:left="1080"/>
        <w:jc w:val="both"/>
        <w:rPr>
          <w:rFonts w:ascii="Arial" w:hAnsi="Arial" w:cs="Arial"/>
          <w:sz w:val="20"/>
          <w:szCs w:val="20"/>
        </w:rPr>
      </w:pPr>
      <w:r w:rsidRPr="009D2A1D">
        <w:rPr>
          <w:rFonts w:ascii="Arial" w:hAnsi="Arial" w:cs="Arial"/>
          <w:b/>
          <w:sz w:val="20"/>
          <w:szCs w:val="20"/>
        </w:rPr>
        <w:t>Level Two:</w:t>
      </w:r>
      <w:r w:rsidRPr="009D2A1D">
        <w:rPr>
          <w:rFonts w:ascii="Arial" w:hAnsi="Arial" w:cs="Arial"/>
          <w:sz w:val="20"/>
          <w:szCs w:val="20"/>
        </w:rPr>
        <w:t xml:space="preserve"> Parent contact, meeting with parents, teacher and student, student placed on a behaviour contract.</w:t>
      </w:r>
    </w:p>
    <w:p w14:paraId="2171FA07" w14:textId="77777777" w:rsidR="00386BD1" w:rsidRPr="009D2A1D" w:rsidRDefault="00236FDE" w:rsidP="00D9487E">
      <w:pPr>
        <w:jc w:val="both"/>
        <w:rPr>
          <w:rFonts w:ascii="Arial" w:hAnsi="Arial" w:cs="Arial"/>
          <w:sz w:val="20"/>
          <w:szCs w:val="20"/>
        </w:rPr>
      </w:pPr>
      <w:r>
        <w:rPr>
          <w:rFonts w:ascii="Arial" w:hAnsi="Arial" w:cs="Arial"/>
          <w:sz w:val="20"/>
          <w:szCs w:val="20"/>
        </w:rPr>
        <w:t>AND/OR</w:t>
      </w:r>
    </w:p>
    <w:p w14:paraId="2C91A7F9" w14:textId="77777777" w:rsidR="00386BD1" w:rsidRPr="009D2A1D" w:rsidRDefault="00386BD1" w:rsidP="00EF736F">
      <w:pPr>
        <w:numPr>
          <w:ilvl w:val="0"/>
          <w:numId w:val="16"/>
        </w:numPr>
        <w:ind w:left="1080"/>
        <w:jc w:val="both"/>
        <w:rPr>
          <w:rFonts w:ascii="Arial" w:hAnsi="Arial" w:cs="Arial"/>
          <w:sz w:val="20"/>
          <w:szCs w:val="20"/>
          <w:u w:val="single"/>
        </w:rPr>
      </w:pPr>
      <w:r w:rsidRPr="009D2A1D">
        <w:rPr>
          <w:rFonts w:ascii="Arial" w:hAnsi="Arial" w:cs="Arial"/>
          <w:b/>
          <w:sz w:val="20"/>
          <w:szCs w:val="20"/>
        </w:rPr>
        <w:t>Level Three:</w:t>
      </w:r>
      <w:r w:rsidRPr="009D2A1D">
        <w:rPr>
          <w:rFonts w:ascii="Arial" w:hAnsi="Arial" w:cs="Arial"/>
          <w:sz w:val="20"/>
          <w:szCs w:val="20"/>
        </w:rPr>
        <w:t xml:space="preserve">  Possible suspension.   </w:t>
      </w:r>
    </w:p>
    <w:p w14:paraId="6AE5D598" w14:textId="77777777" w:rsidR="00386BD1" w:rsidRPr="009D2A1D" w:rsidRDefault="00386BD1" w:rsidP="00D9487E">
      <w:pPr>
        <w:jc w:val="both"/>
        <w:rPr>
          <w:rFonts w:ascii="Arial" w:hAnsi="Arial" w:cs="Arial"/>
          <w:i/>
          <w:color w:val="FF0000"/>
          <w:sz w:val="20"/>
          <w:szCs w:val="20"/>
        </w:rPr>
      </w:pPr>
    </w:p>
    <w:p w14:paraId="0E4015C4" w14:textId="77777777" w:rsidR="000F1D32" w:rsidRDefault="000F1D32" w:rsidP="00D9487E">
      <w:pPr>
        <w:jc w:val="both"/>
        <w:rPr>
          <w:rFonts w:ascii="Arial" w:hAnsi="Arial" w:cs="Arial"/>
          <w:bCs/>
          <w:sz w:val="20"/>
          <w:szCs w:val="20"/>
          <w:u w:val="single"/>
        </w:rPr>
      </w:pPr>
    </w:p>
    <w:p w14:paraId="4B8FC942" w14:textId="77777777" w:rsidR="00386BD1" w:rsidRPr="009D2A1D" w:rsidRDefault="00386BD1" w:rsidP="00D9487E">
      <w:pPr>
        <w:jc w:val="both"/>
        <w:rPr>
          <w:rFonts w:ascii="Arial" w:hAnsi="Arial" w:cs="Arial"/>
          <w:b/>
          <w:sz w:val="20"/>
          <w:szCs w:val="20"/>
        </w:rPr>
      </w:pPr>
      <w:r w:rsidRPr="009D2A1D">
        <w:rPr>
          <w:rFonts w:ascii="Arial" w:hAnsi="Arial" w:cs="Arial"/>
          <w:bCs/>
          <w:sz w:val="20"/>
          <w:szCs w:val="20"/>
          <w:u w:val="single"/>
        </w:rPr>
        <w:t>Relate problem behaviours to expected school behaviours</w:t>
      </w:r>
    </w:p>
    <w:p w14:paraId="6628C6A3" w14:textId="77777777" w:rsidR="00E605F5" w:rsidRDefault="00E605F5" w:rsidP="00D9487E">
      <w:pPr>
        <w:jc w:val="both"/>
        <w:rPr>
          <w:rFonts w:ascii="Arial" w:hAnsi="Arial" w:cs="Arial"/>
          <w:sz w:val="20"/>
          <w:szCs w:val="20"/>
        </w:rPr>
      </w:pPr>
    </w:p>
    <w:p w14:paraId="45593701" w14:textId="77777777" w:rsidR="00386BD1" w:rsidRPr="009D2A1D" w:rsidRDefault="00386BD1" w:rsidP="00D9487E">
      <w:pPr>
        <w:jc w:val="both"/>
        <w:rPr>
          <w:rFonts w:ascii="Arial" w:hAnsi="Arial" w:cs="Arial"/>
          <w:sz w:val="20"/>
          <w:szCs w:val="20"/>
        </w:rPr>
      </w:pPr>
      <w:r w:rsidRPr="009D2A1D">
        <w:rPr>
          <w:rFonts w:ascii="Arial" w:hAnsi="Arial" w:cs="Arial"/>
          <w:sz w:val="20"/>
          <w:szCs w:val="20"/>
        </w:rPr>
        <w:t xml:space="preserve">When responding to problem behaviours, staff members ensure that students understand the relationship of the problem behaviour to expected school behaviour. One method that staff members </w:t>
      </w:r>
      <w:r w:rsidR="00236FDE">
        <w:rPr>
          <w:rFonts w:ascii="Arial" w:hAnsi="Arial" w:cs="Arial"/>
          <w:sz w:val="20"/>
          <w:szCs w:val="20"/>
        </w:rPr>
        <w:t xml:space="preserve">can </w:t>
      </w:r>
      <w:r w:rsidRPr="009D2A1D">
        <w:rPr>
          <w:rFonts w:ascii="Arial" w:hAnsi="Arial" w:cs="Arial"/>
          <w:sz w:val="20"/>
          <w:szCs w:val="20"/>
        </w:rPr>
        <w:t>use to achieve this is to have students:</w:t>
      </w:r>
      <w:r w:rsidR="00236FDE">
        <w:rPr>
          <w:rFonts w:ascii="Arial" w:hAnsi="Arial" w:cs="Arial"/>
          <w:sz w:val="20"/>
          <w:szCs w:val="20"/>
        </w:rPr>
        <w:t>-</w:t>
      </w:r>
    </w:p>
    <w:p w14:paraId="0A9FE866" w14:textId="77777777" w:rsidR="00386BD1" w:rsidRPr="009D2A1D" w:rsidRDefault="00386BD1" w:rsidP="00EF736F">
      <w:pPr>
        <w:numPr>
          <w:ilvl w:val="0"/>
          <w:numId w:val="16"/>
        </w:numPr>
        <w:ind w:left="1080"/>
        <w:jc w:val="both"/>
        <w:rPr>
          <w:rFonts w:ascii="Arial" w:hAnsi="Arial" w:cs="Arial"/>
          <w:sz w:val="20"/>
          <w:szCs w:val="20"/>
        </w:rPr>
      </w:pPr>
      <w:r w:rsidRPr="009D2A1D">
        <w:rPr>
          <w:rFonts w:ascii="Arial" w:hAnsi="Arial" w:cs="Arial"/>
          <w:sz w:val="20"/>
          <w:szCs w:val="20"/>
        </w:rPr>
        <w:t>articulate the relevant expected school behaviour</w:t>
      </w:r>
      <w:r w:rsidR="00236FDE">
        <w:rPr>
          <w:rFonts w:ascii="Arial" w:hAnsi="Arial" w:cs="Arial"/>
          <w:sz w:val="20"/>
          <w:szCs w:val="20"/>
        </w:rPr>
        <w:t>;</w:t>
      </w:r>
    </w:p>
    <w:p w14:paraId="33A34C06" w14:textId="77777777" w:rsidR="00386BD1" w:rsidRPr="009D2A1D" w:rsidRDefault="00386BD1" w:rsidP="00EF736F">
      <w:pPr>
        <w:numPr>
          <w:ilvl w:val="0"/>
          <w:numId w:val="16"/>
        </w:numPr>
        <w:ind w:left="1080"/>
        <w:jc w:val="both"/>
        <w:rPr>
          <w:rFonts w:ascii="Arial" w:hAnsi="Arial" w:cs="Arial"/>
          <w:sz w:val="20"/>
          <w:szCs w:val="20"/>
        </w:rPr>
      </w:pPr>
      <w:r w:rsidRPr="009D2A1D">
        <w:rPr>
          <w:rFonts w:ascii="Arial" w:hAnsi="Arial" w:cs="Arial"/>
          <w:sz w:val="20"/>
          <w:szCs w:val="20"/>
        </w:rPr>
        <w:t>explain how their behaviour differs</w:t>
      </w:r>
      <w:r w:rsidR="00236FDE">
        <w:rPr>
          <w:rFonts w:ascii="Arial" w:hAnsi="Arial" w:cs="Arial"/>
          <w:sz w:val="20"/>
          <w:szCs w:val="20"/>
        </w:rPr>
        <w:t xml:space="preserve"> from expected school behaviour;</w:t>
      </w:r>
    </w:p>
    <w:p w14:paraId="1AA85A26" w14:textId="77777777" w:rsidR="00386BD1" w:rsidRPr="009D2A1D" w:rsidRDefault="00386BD1" w:rsidP="00EF736F">
      <w:pPr>
        <w:numPr>
          <w:ilvl w:val="0"/>
          <w:numId w:val="16"/>
        </w:numPr>
        <w:ind w:left="1080"/>
        <w:jc w:val="both"/>
        <w:rPr>
          <w:rFonts w:ascii="Arial" w:hAnsi="Arial" w:cs="Arial"/>
          <w:sz w:val="20"/>
          <w:szCs w:val="20"/>
        </w:rPr>
      </w:pPr>
      <w:r w:rsidRPr="009D2A1D">
        <w:rPr>
          <w:rFonts w:ascii="Arial" w:hAnsi="Arial" w:cs="Arial"/>
          <w:sz w:val="20"/>
          <w:szCs w:val="20"/>
        </w:rPr>
        <w:t>describe the likely consequences if the problem behaviour continues; and</w:t>
      </w:r>
    </w:p>
    <w:p w14:paraId="479720B9" w14:textId="77777777" w:rsidR="00236FDE" w:rsidRPr="009D2A1D" w:rsidRDefault="00386BD1" w:rsidP="00EF736F">
      <w:pPr>
        <w:numPr>
          <w:ilvl w:val="0"/>
          <w:numId w:val="16"/>
        </w:numPr>
        <w:ind w:left="1418" w:hanging="698"/>
        <w:jc w:val="both"/>
        <w:rPr>
          <w:rFonts w:ascii="Arial" w:hAnsi="Arial" w:cs="Arial"/>
          <w:sz w:val="20"/>
          <w:szCs w:val="20"/>
        </w:rPr>
      </w:pPr>
      <w:proofErr w:type="gramStart"/>
      <w:r w:rsidRPr="00236FDE">
        <w:rPr>
          <w:rFonts w:ascii="Arial" w:hAnsi="Arial" w:cs="Arial"/>
          <w:sz w:val="20"/>
          <w:szCs w:val="20"/>
        </w:rPr>
        <w:t>identify</w:t>
      </w:r>
      <w:proofErr w:type="gramEnd"/>
      <w:r w:rsidRPr="00236FDE">
        <w:rPr>
          <w:rFonts w:ascii="Arial" w:hAnsi="Arial" w:cs="Arial"/>
          <w:sz w:val="20"/>
          <w:szCs w:val="20"/>
        </w:rPr>
        <w:t xml:space="preserve"> what they will do to change their behaviour in line with expected school behaviour</w:t>
      </w:r>
      <w:r w:rsidR="007315C8">
        <w:rPr>
          <w:rFonts w:ascii="Arial" w:hAnsi="Arial" w:cs="Arial"/>
          <w:sz w:val="20"/>
          <w:szCs w:val="20"/>
        </w:rPr>
        <w:t xml:space="preserve"> </w:t>
      </w:r>
      <w:r w:rsidR="007315C8" w:rsidRPr="00E605F5">
        <w:rPr>
          <w:rFonts w:ascii="Arial" w:hAnsi="Arial" w:cs="Arial"/>
          <w:sz w:val="20"/>
          <w:szCs w:val="20"/>
        </w:rPr>
        <w:t>and rules</w:t>
      </w:r>
      <w:r w:rsidRPr="00236FDE">
        <w:rPr>
          <w:rFonts w:ascii="Arial" w:hAnsi="Arial" w:cs="Arial"/>
          <w:sz w:val="20"/>
          <w:szCs w:val="20"/>
        </w:rPr>
        <w:t>.</w:t>
      </w:r>
      <w:r w:rsidR="00236FDE" w:rsidRPr="00236FDE">
        <w:rPr>
          <w:rFonts w:ascii="Arial" w:hAnsi="Arial" w:cs="Arial"/>
          <w:sz w:val="20"/>
          <w:szCs w:val="20"/>
        </w:rPr>
        <w:t xml:space="preserve"> </w:t>
      </w:r>
    </w:p>
    <w:p w14:paraId="0BCF2689" w14:textId="77777777" w:rsidR="000F1D32" w:rsidRDefault="000F1D32" w:rsidP="00AB010C">
      <w:pPr>
        <w:jc w:val="both"/>
        <w:rPr>
          <w:rFonts w:ascii="Arial" w:hAnsi="Arial" w:cs="Arial"/>
          <w:sz w:val="20"/>
          <w:szCs w:val="20"/>
        </w:rPr>
      </w:pPr>
    </w:p>
    <w:p w14:paraId="25061AA1" w14:textId="77777777" w:rsidR="00AB010C" w:rsidRPr="009D2A1D" w:rsidRDefault="00E605F5" w:rsidP="00AB010C">
      <w:pPr>
        <w:jc w:val="both"/>
        <w:rPr>
          <w:rFonts w:ascii="Arial" w:hAnsi="Arial" w:cs="Arial"/>
          <w:sz w:val="20"/>
          <w:szCs w:val="20"/>
        </w:rPr>
      </w:pPr>
      <w:r>
        <w:rPr>
          <w:rFonts w:ascii="Arial" w:hAnsi="Arial" w:cs="Arial"/>
          <w:sz w:val="20"/>
          <w:szCs w:val="20"/>
        </w:rPr>
        <w:t xml:space="preserve">Should </w:t>
      </w:r>
      <w:r w:rsidR="00386BD1" w:rsidRPr="009D2A1D" w:rsidDel="008E6E94">
        <w:rPr>
          <w:rFonts w:ascii="Arial" w:hAnsi="Arial" w:cs="Arial"/>
          <w:sz w:val="20"/>
          <w:szCs w:val="20"/>
        </w:rPr>
        <w:t xml:space="preserve">problem behaviour be repeated, the staff member </w:t>
      </w:r>
      <w:r w:rsidR="00386BD1" w:rsidRPr="009D2A1D">
        <w:rPr>
          <w:rFonts w:ascii="Arial" w:hAnsi="Arial" w:cs="Arial"/>
          <w:sz w:val="20"/>
          <w:szCs w:val="20"/>
        </w:rPr>
        <w:t>may</w:t>
      </w:r>
      <w:r w:rsidR="00386BD1" w:rsidRPr="009D2A1D" w:rsidDel="008E6E94">
        <w:rPr>
          <w:rFonts w:ascii="Arial" w:hAnsi="Arial" w:cs="Arial"/>
          <w:sz w:val="20"/>
          <w:szCs w:val="20"/>
        </w:rPr>
        <w:t xml:space="preserve"> not repeat the discussion/explanation process b</w:t>
      </w:r>
      <w:r w:rsidR="00386BD1" w:rsidRPr="009D2A1D">
        <w:rPr>
          <w:rFonts w:ascii="Arial" w:hAnsi="Arial" w:cs="Arial"/>
          <w:sz w:val="20"/>
          <w:szCs w:val="20"/>
        </w:rPr>
        <w:t>ut</w:t>
      </w:r>
      <w:r w:rsidR="00386BD1" w:rsidRPr="009D2A1D" w:rsidDel="008E6E94">
        <w:rPr>
          <w:rFonts w:ascii="Arial" w:hAnsi="Arial" w:cs="Arial"/>
          <w:sz w:val="20"/>
          <w:szCs w:val="20"/>
        </w:rPr>
        <w:t xml:space="preserve"> simply remind the stud</w:t>
      </w:r>
      <w:r>
        <w:rPr>
          <w:rFonts w:ascii="Arial" w:hAnsi="Arial" w:cs="Arial"/>
          <w:sz w:val="20"/>
          <w:szCs w:val="20"/>
        </w:rPr>
        <w:t>ent of the consequences of the</w:t>
      </w:r>
      <w:r w:rsidR="00386BD1" w:rsidRPr="009D2A1D" w:rsidDel="008E6E94">
        <w:rPr>
          <w:rFonts w:ascii="Arial" w:hAnsi="Arial" w:cs="Arial"/>
          <w:sz w:val="20"/>
          <w:szCs w:val="20"/>
        </w:rPr>
        <w:t xml:space="preserve"> problem behaviour.</w:t>
      </w:r>
      <w:r w:rsidR="00AB010C" w:rsidRPr="00AB010C">
        <w:rPr>
          <w:rFonts w:ascii="Arial" w:hAnsi="Arial" w:cs="Arial"/>
          <w:sz w:val="20"/>
          <w:szCs w:val="20"/>
        </w:rPr>
        <w:t xml:space="preserve"> </w:t>
      </w:r>
    </w:p>
    <w:p w14:paraId="7638698D" w14:textId="77777777" w:rsidR="00386BD1" w:rsidRPr="009D2A1D" w:rsidRDefault="00386BD1" w:rsidP="00D9487E">
      <w:pPr>
        <w:jc w:val="both"/>
        <w:rPr>
          <w:rFonts w:ascii="Arial" w:hAnsi="Arial" w:cs="Arial"/>
          <w:sz w:val="20"/>
          <w:szCs w:val="20"/>
        </w:rPr>
      </w:pPr>
    </w:p>
    <w:p w14:paraId="6D3648F8" w14:textId="77777777" w:rsidR="000F1D32" w:rsidRDefault="000F1D32" w:rsidP="00D9487E">
      <w:pPr>
        <w:jc w:val="both"/>
        <w:rPr>
          <w:rFonts w:ascii="Arial" w:hAnsi="Arial" w:cs="Arial"/>
          <w:sz w:val="20"/>
          <w:szCs w:val="20"/>
          <w:u w:val="single"/>
        </w:rPr>
      </w:pPr>
    </w:p>
    <w:p w14:paraId="569A50F2" w14:textId="77777777" w:rsidR="000F1D32" w:rsidRDefault="000F1D32" w:rsidP="00D9487E">
      <w:pPr>
        <w:jc w:val="both"/>
        <w:rPr>
          <w:rFonts w:ascii="Arial" w:hAnsi="Arial" w:cs="Arial"/>
          <w:sz w:val="20"/>
          <w:szCs w:val="20"/>
          <w:u w:val="single"/>
        </w:rPr>
      </w:pPr>
    </w:p>
    <w:p w14:paraId="792041AE" w14:textId="77777777" w:rsidR="000F1D32" w:rsidRDefault="000F1D32" w:rsidP="00D9487E">
      <w:pPr>
        <w:jc w:val="both"/>
        <w:rPr>
          <w:rFonts w:ascii="Arial" w:hAnsi="Arial" w:cs="Arial"/>
          <w:sz w:val="20"/>
          <w:szCs w:val="20"/>
          <w:u w:val="single"/>
        </w:rPr>
      </w:pPr>
    </w:p>
    <w:p w14:paraId="6584B462" w14:textId="77777777" w:rsidR="000F1D32" w:rsidRDefault="000F1D32" w:rsidP="00D9487E">
      <w:pPr>
        <w:jc w:val="both"/>
        <w:rPr>
          <w:rFonts w:ascii="Arial" w:hAnsi="Arial" w:cs="Arial"/>
          <w:sz w:val="20"/>
          <w:szCs w:val="20"/>
          <w:u w:val="single"/>
        </w:rPr>
      </w:pPr>
    </w:p>
    <w:p w14:paraId="2F08FD54" w14:textId="77777777" w:rsidR="000F1D32" w:rsidRDefault="000F1D32" w:rsidP="00D9487E">
      <w:pPr>
        <w:jc w:val="both"/>
        <w:rPr>
          <w:rFonts w:ascii="Arial" w:hAnsi="Arial" w:cs="Arial"/>
          <w:sz w:val="20"/>
          <w:szCs w:val="20"/>
          <w:u w:val="single"/>
        </w:rPr>
      </w:pPr>
    </w:p>
    <w:p w14:paraId="06EB3E4F" w14:textId="77777777" w:rsidR="00386BD1" w:rsidRPr="009D2A1D" w:rsidRDefault="00386BD1" w:rsidP="00D9487E">
      <w:pPr>
        <w:jc w:val="both"/>
        <w:rPr>
          <w:rFonts w:ascii="Arial" w:hAnsi="Arial" w:cs="Arial"/>
          <w:sz w:val="20"/>
          <w:szCs w:val="20"/>
          <w:u w:val="single"/>
        </w:rPr>
      </w:pPr>
      <w:r w:rsidRPr="009D2A1D">
        <w:rPr>
          <w:rFonts w:ascii="Arial" w:hAnsi="Arial" w:cs="Arial"/>
          <w:sz w:val="20"/>
          <w:szCs w:val="20"/>
          <w:u w:val="single"/>
        </w:rPr>
        <w:lastRenderedPageBreak/>
        <w:t>Ensuring consistent responses to problem behaviour</w:t>
      </w:r>
    </w:p>
    <w:p w14:paraId="09C2186C" w14:textId="77777777" w:rsidR="00E605F5" w:rsidRDefault="00E605F5" w:rsidP="00D9487E">
      <w:pPr>
        <w:jc w:val="both"/>
        <w:rPr>
          <w:rFonts w:ascii="Arial" w:hAnsi="Arial" w:cs="Arial"/>
          <w:sz w:val="20"/>
          <w:szCs w:val="20"/>
        </w:rPr>
      </w:pPr>
    </w:p>
    <w:p w14:paraId="762F91CA" w14:textId="77777777" w:rsidR="00386BD1" w:rsidRPr="009D2A1D" w:rsidRDefault="00386BD1" w:rsidP="00D9487E">
      <w:pPr>
        <w:jc w:val="both"/>
        <w:rPr>
          <w:rFonts w:ascii="Arial" w:hAnsi="Arial" w:cs="Arial"/>
          <w:sz w:val="20"/>
          <w:szCs w:val="20"/>
        </w:rPr>
      </w:pPr>
      <w:r w:rsidRPr="009D2A1D">
        <w:rPr>
          <w:rFonts w:ascii="Arial" w:hAnsi="Arial" w:cs="Arial"/>
          <w:sz w:val="20"/>
          <w:szCs w:val="20"/>
        </w:rPr>
        <w:t>At Aspley Special</w:t>
      </w:r>
      <w:r w:rsidRPr="009D2A1D">
        <w:rPr>
          <w:rFonts w:ascii="Arial" w:hAnsi="Arial" w:cs="Arial"/>
          <w:color w:val="0000FF"/>
          <w:sz w:val="20"/>
          <w:szCs w:val="20"/>
        </w:rPr>
        <w:t xml:space="preserve"> </w:t>
      </w:r>
      <w:r w:rsidRPr="009D2A1D">
        <w:rPr>
          <w:rFonts w:ascii="Arial" w:hAnsi="Arial" w:cs="Arial"/>
          <w:sz w:val="20"/>
          <w:szCs w:val="20"/>
        </w:rPr>
        <w:t xml:space="preserve">staff members authorised to issue consequences for problem behaviour are provided with appropriate professional development and/or training. Through training activities, we work to ensure consistent responses to problem behaviour across the school. </w:t>
      </w:r>
    </w:p>
    <w:p w14:paraId="19F8F92E" w14:textId="77777777" w:rsidR="00386BD1" w:rsidRPr="009D2A1D" w:rsidRDefault="00386BD1" w:rsidP="00D9487E">
      <w:pPr>
        <w:jc w:val="both"/>
        <w:rPr>
          <w:rFonts w:ascii="Arial" w:hAnsi="Arial" w:cs="Arial"/>
          <w:sz w:val="20"/>
          <w:szCs w:val="20"/>
        </w:rPr>
      </w:pPr>
    </w:p>
    <w:p w14:paraId="7F7C2ADB" w14:textId="77777777" w:rsidR="00386BD1" w:rsidRPr="009D2A1D" w:rsidRDefault="00386BD1" w:rsidP="00D9487E">
      <w:pPr>
        <w:jc w:val="both"/>
        <w:rPr>
          <w:rFonts w:ascii="Arial" w:hAnsi="Arial" w:cs="Arial"/>
          <w:sz w:val="20"/>
          <w:szCs w:val="20"/>
        </w:rPr>
      </w:pPr>
      <w:r w:rsidRPr="009D2A1D">
        <w:rPr>
          <w:rFonts w:ascii="Arial" w:hAnsi="Arial" w:cs="Arial"/>
          <w:sz w:val="20"/>
          <w:szCs w:val="20"/>
        </w:rPr>
        <w:t xml:space="preserve">Students also receive training about how to respond when other students display problem behaviour, and the courteous way to respond when a staff member re-directs their behaviour or consequences are applied for problem behaviour. </w:t>
      </w:r>
    </w:p>
    <w:p w14:paraId="598508E5" w14:textId="77777777" w:rsidR="00301206" w:rsidRPr="009D2A1D" w:rsidRDefault="00301206" w:rsidP="00301206">
      <w:pPr>
        <w:jc w:val="both"/>
        <w:rPr>
          <w:rFonts w:ascii="Arial" w:hAnsi="Arial" w:cs="Arial"/>
          <w:sz w:val="20"/>
          <w:szCs w:val="20"/>
        </w:rPr>
      </w:pPr>
    </w:p>
    <w:p w14:paraId="5FB3246A"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 xml:space="preserve">7. Network of student support </w:t>
      </w:r>
    </w:p>
    <w:p w14:paraId="7688CD92" w14:textId="77777777" w:rsidR="008F3C01" w:rsidRPr="009D2A1D" w:rsidRDefault="008F3C01" w:rsidP="008F3C01">
      <w:pPr>
        <w:pStyle w:val="BodyText2"/>
        <w:jc w:val="both"/>
        <w:rPr>
          <w:b w:val="0"/>
          <w:bCs w:val="0"/>
          <w:sz w:val="20"/>
          <w:szCs w:val="20"/>
          <w:u w:val="none"/>
        </w:rPr>
      </w:pPr>
    </w:p>
    <w:p w14:paraId="79435CC9" w14:textId="77777777" w:rsidR="004C1781" w:rsidRPr="004C1781" w:rsidRDefault="00E84643" w:rsidP="004C1781">
      <w:pPr>
        <w:jc w:val="both"/>
        <w:rPr>
          <w:rFonts w:ascii="Arial" w:hAnsi="Arial" w:cs="Arial"/>
          <w:sz w:val="20"/>
          <w:szCs w:val="20"/>
        </w:rPr>
      </w:pPr>
      <w:r w:rsidRPr="004C1781">
        <w:rPr>
          <w:rFonts w:ascii="Arial" w:hAnsi="Arial" w:cs="Arial"/>
          <w:sz w:val="20"/>
          <w:szCs w:val="20"/>
        </w:rPr>
        <w:t>Students are supported through positive reinforcement and a system of universal, targeted and intensive behaviour supports by:</w:t>
      </w:r>
      <w:r w:rsidR="00AB010C" w:rsidRPr="004C1781">
        <w:rPr>
          <w:rFonts w:ascii="Arial" w:hAnsi="Arial" w:cs="Arial"/>
          <w:sz w:val="20"/>
          <w:szCs w:val="20"/>
        </w:rPr>
        <w:t xml:space="preserve">- </w:t>
      </w:r>
    </w:p>
    <w:p w14:paraId="284B89E0" w14:textId="77777777" w:rsidR="004C1781" w:rsidRPr="004C1781"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Parents</w:t>
      </w:r>
      <w:r w:rsidR="00301206">
        <w:rPr>
          <w:rFonts w:ascii="Arial" w:hAnsi="Arial" w:cs="Arial"/>
          <w:sz w:val="20"/>
          <w:szCs w:val="20"/>
        </w:rPr>
        <w:t>;</w:t>
      </w:r>
    </w:p>
    <w:p w14:paraId="74F51DC7" w14:textId="77777777" w:rsidR="004C1781" w:rsidRPr="004C1781"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Teachers</w:t>
      </w:r>
      <w:r w:rsidR="00301206">
        <w:rPr>
          <w:rFonts w:ascii="Arial" w:hAnsi="Arial" w:cs="Arial"/>
          <w:sz w:val="20"/>
          <w:szCs w:val="20"/>
        </w:rPr>
        <w:t>;</w:t>
      </w:r>
    </w:p>
    <w:p w14:paraId="7A845F77"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Support staff</w:t>
      </w:r>
      <w:r w:rsidR="00301206">
        <w:rPr>
          <w:rFonts w:ascii="Arial" w:hAnsi="Arial" w:cs="Arial"/>
          <w:sz w:val="20"/>
          <w:szCs w:val="20"/>
        </w:rPr>
        <w:t>;</w:t>
      </w:r>
    </w:p>
    <w:p w14:paraId="434F41F4"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Administration staff</w:t>
      </w:r>
      <w:r w:rsidR="00301206">
        <w:rPr>
          <w:rFonts w:ascii="Arial" w:hAnsi="Arial" w:cs="Arial"/>
          <w:sz w:val="20"/>
          <w:szCs w:val="20"/>
        </w:rPr>
        <w:t>;</w:t>
      </w:r>
    </w:p>
    <w:p w14:paraId="52A212DE"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Guidance Officer / Senior Guidance Officer</w:t>
      </w:r>
      <w:r w:rsidR="00301206">
        <w:rPr>
          <w:rFonts w:ascii="Arial" w:hAnsi="Arial" w:cs="Arial"/>
          <w:sz w:val="20"/>
          <w:szCs w:val="20"/>
        </w:rPr>
        <w:t>;</w:t>
      </w:r>
      <w:r w:rsidRPr="004C1781">
        <w:rPr>
          <w:rFonts w:ascii="Arial" w:hAnsi="Arial" w:cs="Arial"/>
          <w:sz w:val="20"/>
          <w:szCs w:val="20"/>
        </w:rPr>
        <w:t xml:space="preserve"> </w:t>
      </w:r>
    </w:p>
    <w:p w14:paraId="2EBAB7B3"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School Chaplain</w:t>
      </w:r>
      <w:r w:rsidR="00301206">
        <w:rPr>
          <w:rFonts w:ascii="Arial" w:hAnsi="Arial" w:cs="Arial"/>
          <w:sz w:val="20"/>
          <w:szCs w:val="20"/>
        </w:rPr>
        <w:t>;</w:t>
      </w:r>
    </w:p>
    <w:p w14:paraId="4C261AD4"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Advisory Visiting Teachers</w:t>
      </w:r>
      <w:r w:rsidR="00301206">
        <w:rPr>
          <w:rFonts w:ascii="Arial" w:hAnsi="Arial" w:cs="Arial"/>
          <w:sz w:val="20"/>
          <w:szCs w:val="20"/>
        </w:rPr>
        <w:t>;</w:t>
      </w:r>
    </w:p>
    <w:p w14:paraId="6CE017D2" w14:textId="77777777" w:rsidR="004C1781" w:rsidRPr="009D2A1D" w:rsidRDefault="00E84643" w:rsidP="00EF736F">
      <w:pPr>
        <w:numPr>
          <w:ilvl w:val="0"/>
          <w:numId w:val="20"/>
        </w:numPr>
        <w:ind w:left="1134"/>
        <w:jc w:val="both"/>
        <w:rPr>
          <w:rFonts w:ascii="Arial" w:hAnsi="Arial" w:cs="Arial"/>
          <w:sz w:val="20"/>
          <w:szCs w:val="20"/>
        </w:rPr>
      </w:pPr>
      <w:r w:rsidRPr="004C1781">
        <w:rPr>
          <w:rFonts w:ascii="Arial" w:hAnsi="Arial" w:cs="Arial"/>
          <w:sz w:val="20"/>
          <w:szCs w:val="20"/>
        </w:rPr>
        <w:t>School Based Police Officer</w:t>
      </w:r>
      <w:r w:rsidR="00301206">
        <w:rPr>
          <w:rFonts w:ascii="Arial" w:hAnsi="Arial" w:cs="Arial"/>
          <w:sz w:val="20"/>
          <w:szCs w:val="20"/>
        </w:rPr>
        <w:t>; and</w:t>
      </w:r>
    </w:p>
    <w:p w14:paraId="6BFEC733" w14:textId="77777777" w:rsidR="004C1781" w:rsidRPr="009D2A1D" w:rsidRDefault="004D4D90" w:rsidP="00EF736F">
      <w:pPr>
        <w:numPr>
          <w:ilvl w:val="0"/>
          <w:numId w:val="20"/>
        </w:numPr>
        <w:ind w:left="1134"/>
        <w:jc w:val="both"/>
        <w:rPr>
          <w:rFonts w:ascii="Arial" w:hAnsi="Arial" w:cs="Arial"/>
          <w:sz w:val="20"/>
          <w:szCs w:val="20"/>
        </w:rPr>
      </w:pPr>
      <w:r w:rsidRPr="004C1781">
        <w:rPr>
          <w:rFonts w:ascii="Arial" w:hAnsi="Arial" w:cs="Arial"/>
          <w:sz w:val="20"/>
          <w:szCs w:val="20"/>
        </w:rPr>
        <w:t>School Based Youth Health Nurse</w:t>
      </w:r>
      <w:r w:rsidR="00301206">
        <w:rPr>
          <w:rFonts w:ascii="Arial" w:hAnsi="Arial" w:cs="Arial"/>
          <w:sz w:val="20"/>
          <w:szCs w:val="20"/>
        </w:rPr>
        <w:t>.</w:t>
      </w:r>
      <w:r w:rsidRPr="004C1781">
        <w:rPr>
          <w:rFonts w:ascii="Arial" w:hAnsi="Arial" w:cs="Arial"/>
          <w:sz w:val="20"/>
          <w:szCs w:val="20"/>
        </w:rPr>
        <w:t xml:space="preserve"> </w:t>
      </w:r>
    </w:p>
    <w:p w14:paraId="282CEFBB" w14:textId="77777777" w:rsidR="004C1781" w:rsidRPr="009D2A1D" w:rsidRDefault="004C1781" w:rsidP="004C1781">
      <w:pPr>
        <w:jc w:val="both"/>
        <w:rPr>
          <w:rFonts w:ascii="Arial" w:hAnsi="Arial" w:cs="Arial"/>
          <w:sz w:val="20"/>
          <w:szCs w:val="20"/>
        </w:rPr>
      </w:pPr>
    </w:p>
    <w:p w14:paraId="5EF5AAAE"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Support is also available through the following government and community agencies:</w:t>
      </w:r>
    </w:p>
    <w:p w14:paraId="11A1B592"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Disability Services Queensland</w:t>
      </w:r>
      <w:r w:rsidR="00301206">
        <w:rPr>
          <w:rFonts w:ascii="Arial" w:hAnsi="Arial" w:cs="Arial"/>
          <w:sz w:val="20"/>
          <w:szCs w:val="20"/>
        </w:rPr>
        <w:t>;</w:t>
      </w:r>
    </w:p>
    <w:p w14:paraId="03BF6C26"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Child and Youth Mental Health</w:t>
      </w:r>
      <w:r w:rsidR="00301206">
        <w:rPr>
          <w:rFonts w:ascii="Arial" w:hAnsi="Arial" w:cs="Arial"/>
          <w:sz w:val="20"/>
          <w:szCs w:val="20"/>
        </w:rPr>
        <w:t>;</w:t>
      </w:r>
    </w:p>
    <w:p w14:paraId="61A49391"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Queensland Health</w:t>
      </w:r>
      <w:r w:rsidR="00301206">
        <w:rPr>
          <w:rFonts w:ascii="Arial" w:hAnsi="Arial" w:cs="Arial"/>
          <w:sz w:val="20"/>
          <w:szCs w:val="20"/>
        </w:rPr>
        <w:t>;</w:t>
      </w:r>
    </w:p>
    <w:p w14:paraId="01BE1080" w14:textId="77777777" w:rsidR="00C51F17" w:rsidRPr="004C1781" w:rsidRDefault="00C51F17" w:rsidP="00EF736F">
      <w:pPr>
        <w:numPr>
          <w:ilvl w:val="0"/>
          <w:numId w:val="18"/>
        </w:numPr>
        <w:jc w:val="both"/>
        <w:rPr>
          <w:rFonts w:ascii="Arial" w:hAnsi="Arial" w:cs="Arial"/>
          <w:sz w:val="20"/>
          <w:szCs w:val="20"/>
        </w:rPr>
      </w:pPr>
      <w:r w:rsidRPr="009D2A1D">
        <w:rPr>
          <w:rFonts w:ascii="Arial" w:hAnsi="Arial" w:cs="Arial"/>
          <w:sz w:val="20"/>
          <w:szCs w:val="20"/>
        </w:rPr>
        <w:t xml:space="preserve">Department of Communities </w:t>
      </w:r>
      <w:r w:rsidRPr="004C1781">
        <w:rPr>
          <w:rFonts w:ascii="Arial" w:hAnsi="Arial" w:cs="Arial"/>
          <w:sz w:val="20"/>
          <w:szCs w:val="20"/>
        </w:rPr>
        <w:t>(Child Safety Services)</w:t>
      </w:r>
      <w:r w:rsidR="00301206">
        <w:rPr>
          <w:rFonts w:ascii="Arial" w:hAnsi="Arial" w:cs="Arial"/>
          <w:sz w:val="20"/>
          <w:szCs w:val="20"/>
        </w:rPr>
        <w:t>;</w:t>
      </w:r>
    </w:p>
    <w:p w14:paraId="738BA469"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Police</w:t>
      </w:r>
      <w:r w:rsidR="00301206">
        <w:rPr>
          <w:rFonts w:ascii="Arial" w:hAnsi="Arial" w:cs="Arial"/>
          <w:sz w:val="20"/>
          <w:szCs w:val="20"/>
        </w:rPr>
        <w:t>;</w:t>
      </w:r>
    </w:p>
    <w:p w14:paraId="4F2F4CE7"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Local Council</w:t>
      </w:r>
      <w:r w:rsidR="00301206">
        <w:rPr>
          <w:rFonts w:ascii="Arial" w:hAnsi="Arial" w:cs="Arial"/>
          <w:sz w:val="20"/>
          <w:szCs w:val="20"/>
        </w:rPr>
        <w:t>; and</w:t>
      </w:r>
    </w:p>
    <w:p w14:paraId="64A614F4" w14:textId="77777777" w:rsidR="00C51F17" w:rsidRPr="009D2A1D" w:rsidRDefault="00C51F17" w:rsidP="00EF736F">
      <w:pPr>
        <w:numPr>
          <w:ilvl w:val="0"/>
          <w:numId w:val="18"/>
        </w:numPr>
        <w:jc w:val="both"/>
        <w:rPr>
          <w:rFonts w:ascii="Arial" w:hAnsi="Arial" w:cs="Arial"/>
          <w:sz w:val="20"/>
          <w:szCs w:val="20"/>
        </w:rPr>
      </w:pPr>
      <w:r w:rsidRPr="009D2A1D">
        <w:rPr>
          <w:rFonts w:ascii="Arial" w:hAnsi="Arial" w:cs="Arial"/>
          <w:sz w:val="20"/>
          <w:szCs w:val="20"/>
        </w:rPr>
        <w:t>Neighbourhood Centre.</w:t>
      </w:r>
    </w:p>
    <w:p w14:paraId="527EC914" w14:textId="77777777" w:rsidR="008F3C01" w:rsidRDefault="008F3C01" w:rsidP="00D9487E">
      <w:pPr>
        <w:jc w:val="both"/>
        <w:rPr>
          <w:rFonts w:ascii="Arial" w:hAnsi="Arial" w:cs="Arial"/>
          <w:sz w:val="20"/>
          <w:szCs w:val="20"/>
        </w:rPr>
      </w:pPr>
    </w:p>
    <w:p w14:paraId="64F4E871"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A holistic and collaborative approach to supporting student behaviour exists at Aspley Special School, characterised by a network of support comprising of school personnel, parents and carers. When necessary this network may extend to external E</w:t>
      </w:r>
      <w:r w:rsidR="004C1781">
        <w:rPr>
          <w:rFonts w:ascii="Arial" w:hAnsi="Arial" w:cs="Arial"/>
          <w:sz w:val="20"/>
          <w:szCs w:val="20"/>
        </w:rPr>
        <w:t xml:space="preserve">ducation </w:t>
      </w:r>
      <w:r w:rsidRPr="009D2A1D">
        <w:rPr>
          <w:rFonts w:ascii="Arial" w:hAnsi="Arial" w:cs="Arial"/>
          <w:sz w:val="20"/>
          <w:szCs w:val="20"/>
        </w:rPr>
        <w:t>Q</w:t>
      </w:r>
      <w:r w:rsidR="004C1781">
        <w:rPr>
          <w:rFonts w:ascii="Arial" w:hAnsi="Arial" w:cs="Arial"/>
          <w:sz w:val="20"/>
          <w:szCs w:val="20"/>
        </w:rPr>
        <w:t>ueensland (EQ)</w:t>
      </w:r>
      <w:r w:rsidRPr="009D2A1D">
        <w:rPr>
          <w:rFonts w:ascii="Arial" w:hAnsi="Arial" w:cs="Arial"/>
          <w:sz w:val="20"/>
          <w:szCs w:val="20"/>
        </w:rPr>
        <w:t xml:space="preserve"> personnel and support agencies. </w:t>
      </w:r>
    </w:p>
    <w:p w14:paraId="228631A3" w14:textId="77777777" w:rsidR="00C51F17" w:rsidRPr="009D2A1D" w:rsidRDefault="00C51F17" w:rsidP="00D9487E">
      <w:pPr>
        <w:jc w:val="both"/>
        <w:rPr>
          <w:rFonts w:ascii="Arial" w:hAnsi="Arial" w:cs="Arial"/>
          <w:sz w:val="20"/>
          <w:szCs w:val="20"/>
        </w:rPr>
      </w:pPr>
    </w:p>
    <w:p w14:paraId="112AF3FD"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 xml:space="preserve">The classroom teacher and teacher aide are the key school personnel responsible for supporting individual student’s behaviour. </w:t>
      </w:r>
      <w:r w:rsidR="00D35180">
        <w:rPr>
          <w:rFonts w:ascii="Arial" w:hAnsi="Arial" w:cs="Arial"/>
          <w:sz w:val="20"/>
          <w:szCs w:val="20"/>
        </w:rPr>
        <w:t xml:space="preserve"> </w:t>
      </w:r>
      <w:r w:rsidRPr="009D2A1D">
        <w:rPr>
          <w:rFonts w:ascii="Arial" w:hAnsi="Arial" w:cs="Arial"/>
          <w:sz w:val="20"/>
          <w:szCs w:val="20"/>
        </w:rPr>
        <w:t xml:space="preserve">As such they play the pivotal role in developing and implementing individual and class behaviour support strategies. </w:t>
      </w:r>
    </w:p>
    <w:p w14:paraId="37DEE61C" w14:textId="77777777" w:rsidR="00C51F17" w:rsidRPr="009D2A1D" w:rsidRDefault="00C51F17" w:rsidP="00D9487E">
      <w:pPr>
        <w:jc w:val="both"/>
        <w:rPr>
          <w:rFonts w:ascii="Arial" w:hAnsi="Arial" w:cs="Arial"/>
          <w:sz w:val="20"/>
          <w:szCs w:val="20"/>
        </w:rPr>
      </w:pPr>
    </w:p>
    <w:p w14:paraId="7D2E98A9" w14:textId="77777777" w:rsidR="00D35180" w:rsidRDefault="00C51F17" w:rsidP="00D9487E">
      <w:pPr>
        <w:jc w:val="both"/>
        <w:rPr>
          <w:rFonts w:ascii="Arial" w:hAnsi="Arial" w:cs="Arial"/>
          <w:sz w:val="20"/>
          <w:szCs w:val="20"/>
        </w:rPr>
      </w:pPr>
      <w:r w:rsidRPr="009D2A1D">
        <w:rPr>
          <w:rFonts w:ascii="Arial" w:hAnsi="Arial" w:cs="Arial"/>
          <w:sz w:val="20"/>
          <w:szCs w:val="20"/>
        </w:rPr>
        <w:t xml:space="preserve">However the collaborative nature of support at Aspley Special </w:t>
      </w:r>
      <w:r w:rsidR="004C1781">
        <w:rPr>
          <w:rFonts w:ascii="Arial" w:hAnsi="Arial" w:cs="Arial"/>
          <w:sz w:val="20"/>
          <w:szCs w:val="20"/>
        </w:rPr>
        <w:t xml:space="preserve">School </w:t>
      </w:r>
      <w:r w:rsidRPr="009D2A1D">
        <w:rPr>
          <w:rFonts w:ascii="Arial" w:hAnsi="Arial" w:cs="Arial"/>
          <w:sz w:val="20"/>
          <w:szCs w:val="20"/>
        </w:rPr>
        <w:t xml:space="preserve">means that a range of other school staff may play a role </w:t>
      </w:r>
      <w:r w:rsidR="00D35180">
        <w:rPr>
          <w:rFonts w:ascii="Arial" w:hAnsi="Arial" w:cs="Arial"/>
          <w:sz w:val="20"/>
          <w:szCs w:val="20"/>
        </w:rPr>
        <w:t>in supporting student behaviour. T</w:t>
      </w:r>
      <w:r w:rsidRPr="009D2A1D">
        <w:rPr>
          <w:rFonts w:ascii="Arial" w:hAnsi="Arial" w:cs="Arial"/>
          <w:sz w:val="20"/>
          <w:szCs w:val="20"/>
        </w:rPr>
        <w:t xml:space="preserve">hese </w:t>
      </w:r>
      <w:r w:rsidR="00D35180">
        <w:rPr>
          <w:rFonts w:ascii="Arial" w:hAnsi="Arial" w:cs="Arial"/>
          <w:sz w:val="20"/>
          <w:szCs w:val="20"/>
        </w:rPr>
        <w:t xml:space="preserve">other staff </w:t>
      </w:r>
      <w:r w:rsidRPr="009D2A1D">
        <w:rPr>
          <w:rFonts w:ascii="Arial" w:hAnsi="Arial" w:cs="Arial"/>
          <w:sz w:val="20"/>
          <w:szCs w:val="20"/>
        </w:rPr>
        <w:t>include:</w:t>
      </w:r>
      <w:r w:rsidR="00D35180">
        <w:rPr>
          <w:rFonts w:ascii="Arial" w:hAnsi="Arial" w:cs="Arial"/>
          <w:sz w:val="20"/>
          <w:szCs w:val="20"/>
        </w:rPr>
        <w:t>-</w:t>
      </w:r>
      <w:r w:rsidRPr="009D2A1D">
        <w:rPr>
          <w:rFonts w:ascii="Arial" w:hAnsi="Arial" w:cs="Arial"/>
          <w:sz w:val="20"/>
          <w:szCs w:val="20"/>
        </w:rPr>
        <w:t xml:space="preserve"> </w:t>
      </w:r>
    </w:p>
    <w:p w14:paraId="7FA37916" w14:textId="77777777" w:rsidR="007315C8" w:rsidRPr="00344AF7" w:rsidRDefault="00D35180" w:rsidP="00EF736F">
      <w:pPr>
        <w:numPr>
          <w:ilvl w:val="0"/>
          <w:numId w:val="21"/>
        </w:numPr>
        <w:ind w:left="1134"/>
        <w:jc w:val="both"/>
        <w:rPr>
          <w:rFonts w:ascii="Arial" w:hAnsi="Arial" w:cs="Arial"/>
          <w:sz w:val="20"/>
          <w:szCs w:val="20"/>
        </w:rPr>
      </w:pPr>
      <w:r w:rsidRPr="00344AF7">
        <w:rPr>
          <w:rFonts w:ascii="Arial" w:hAnsi="Arial" w:cs="Arial"/>
          <w:sz w:val="20"/>
          <w:szCs w:val="20"/>
        </w:rPr>
        <w:t>principal;</w:t>
      </w:r>
    </w:p>
    <w:p w14:paraId="3D693E33" w14:textId="77777777" w:rsidR="007315C8" w:rsidRPr="00344AF7" w:rsidRDefault="007315C8" w:rsidP="00EF736F">
      <w:pPr>
        <w:numPr>
          <w:ilvl w:val="0"/>
          <w:numId w:val="21"/>
        </w:numPr>
        <w:ind w:left="1134"/>
        <w:jc w:val="both"/>
        <w:rPr>
          <w:rFonts w:ascii="Arial" w:hAnsi="Arial" w:cs="Arial"/>
          <w:sz w:val="20"/>
          <w:szCs w:val="20"/>
        </w:rPr>
      </w:pPr>
      <w:r w:rsidRPr="00344AF7">
        <w:rPr>
          <w:rFonts w:ascii="Arial" w:hAnsi="Arial" w:cs="Arial"/>
          <w:sz w:val="20"/>
          <w:szCs w:val="20"/>
        </w:rPr>
        <w:t>deputy principal;</w:t>
      </w:r>
    </w:p>
    <w:p w14:paraId="0983F216" w14:textId="77777777" w:rsidR="00D35180" w:rsidRPr="00344AF7" w:rsidRDefault="007315C8" w:rsidP="00EF736F">
      <w:pPr>
        <w:numPr>
          <w:ilvl w:val="0"/>
          <w:numId w:val="21"/>
        </w:numPr>
        <w:ind w:left="1134"/>
        <w:jc w:val="both"/>
        <w:rPr>
          <w:rFonts w:ascii="Arial" w:hAnsi="Arial" w:cs="Arial"/>
          <w:sz w:val="20"/>
          <w:szCs w:val="20"/>
        </w:rPr>
      </w:pPr>
      <w:r w:rsidRPr="00344AF7">
        <w:rPr>
          <w:rFonts w:ascii="Arial" w:hAnsi="Arial" w:cs="Arial"/>
          <w:sz w:val="20"/>
          <w:szCs w:val="20"/>
        </w:rPr>
        <w:t>head of curriculum;</w:t>
      </w:r>
      <w:r w:rsidR="00C51F17" w:rsidRPr="00344AF7">
        <w:rPr>
          <w:rFonts w:ascii="Arial" w:hAnsi="Arial" w:cs="Arial"/>
          <w:sz w:val="20"/>
          <w:szCs w:val="20"/>
        </w:rPr>
        <w:t xml:space="preserve"> </w:t>
      </w:r>
    </w:p>
    <w:p w14:paraId="25EAFB61" w14:textId="77777777" w:rsidR="00D35180" w:rsidRPr="00344AF7" w:rsidRDefault="007315C8" w:rsidP="00EF736F">
      <w:pPr>
        <w:numPr>
          <w:ilvl w:val="0"/>
          <w:numId w:val="21"/>
        </w:numPr>
        <w:ind w:left="1134"/>
        <w:jc w:val="both"/>
        <w:rPr>
          <w:rFonts w:ascii="Arial" w:hAnsi="Arial" w:cs="Arial"/>
          <w:sz w:val="20"/>
          <w:szCs w:val="20"/>
        </w:rPr>
      </w:pPr>
      <w:r w:rsidRPr="00344AF7">
        <w:rPr>
          <w:rFonts w:ascii="Arial" w:hAnsi="Arial" w:cs="Arial"/>
          <w:sz w:val="20"/>
          <w:szCs w:val="20"/>
        </w:rPr>
        <w:t>area coordinators;</w:t>
      </w:r>
    </w:p>
    <w:p w14:paraId="42BA735B" w14:textId="77777777" w:rsidR="00D35180" w:rsidRPr="00344AF7" w:rsidRDefault="00D35180" w:rsidP="00EF736F">
      <w:pPr>
        <w:numPr>
          <w:ilvl w:val="0"/>
          <w:numId w:val="21"/>
        </w:numPr>
        <w:ind w:left="1134"/>
        <w:jc w:val="both"/>
        <w:rPr>
          <w:rFonts w:ascii="Arial" w:hAnsi="Arial" w:cs="Arial"/>
          <w:sz w:val="20"/>
          <w:szCs w:val="20"/>
        </w:rPr>
      </w:pPr>
      <w:r w:rsidRPr="00344AF7">
        <w:rPr>
          <w:rFonts w:ascii="Arial" w:hAnsi="Arial" w:cs="Arial"/>
          <w:sz w:val="20"/>
          <w:szCs w:val="20"/>
        </w:rPr>
        <w:t>non-contact teachers;</w:t>
      </w:r>
      <w:r w:rsidR="00C51F17" w:rsidRPr="00344AF7">
        <w:rPr>
          <w:rFonts w:ascii="Arial" w:hAnsi="Arial" w:cs="Arial"/>
          <w:sz w:val="20"/>
          <w:szCs w:val="20"/>
        </w:rPr>
        <w:t xml:space="preserve"> </w:t>
      </w:r>
    </w:p>
    <w:p w14:paraId="05E84FF7" w14:textId="77777777" w:rsidR="00D35180" w:rsidRPr="00344AF7" w:rsidRDefault="00C51F17" w:rsidP="00EF736F">
      <w:pPr>
        <w:numPr>
          <w:ilvl w:val="0"/>
          <w:numId w:val="21"/>
        </w:numPr>
        <w:ind w:left="1134"/>
        <w:jc w:val="both"/>
        <w:rPr>
          <w:rFonts w:ascii="Arial" w:hAnsi="Arial" w:cs="Arial"/>
          <w:sz w:val="20"/>
          <w:szCs w:val="20"/>
        </w:rPr>
      </w:pPr>
      <w:r w:rsidRPr="00344AF7">
        <w:rPr>
          <w:rFonts w:ascii="Arial" w:hAnsi="Arial" w:cs="Arial"/>
          <w:sz w:val="20"/>
          <w:szCs w:val="20"/>
        </w:rPr>
        <w:t>teachers who have supported the stu</w:t>
      </w:r>
      <w:r w:rsidR="00D35180" w:rsidRPr="00344AF7">
        <w:rPr>
          <w:rFonts w:ascii="Arial" w:hAnsi="Arial" w:cs="Arial"/>
          <w:sz w:val="20"/>
          <w:szCs w:val="20"/>
        </w:rPr>
        <w:t>dent previously;</w:t>
      </w:r>
      <w:r w:rsidRPr="00344AF7">
        <w:rPr>
          <w:rFonts w:ascii="Arial" w:hAnsi="Arial" w:cs="Arial"/>
          <w:sz w:val="20"/>
          <w:szCs w:val="20"/>
        </w:rPr>
        <w:t xml:space="preserve"> </w:t>
      </w:r>
    </w:p>
    <w:p w14:paraId="3C506B68" w14:textId="77777777" w:rsidR="00D35180" w:rsidRPr="00344AF7" w:rsidRDefault="00C51F17" w:rsidP="00EF736F">
      <w:pPr>
        <w:numPr>
          <w:ilvl w:val="0"/>
          <w:numId w:val="21"/>
        </w:numPr>
        <w:ind w:left="1134"/>
        <w:jc w:val="both"/>
        <w:rPr>
          <w:rFonts w:ascii="Arial" w:hAnsi="Arial" w:cs="Arial"/>
          <w:sz w:val="20"/>
          <w:szCs w:val="20"/>
        </w:rPr>
      </w:pPr>
      <w:r w:rsidRPr="00344AF7">
        <w:rPr>
          <w:rFonts w:ascii="Arial" w:hAnsi="Arial" w:cs="Arial"/>
          <w:sz w:val="20"/>
          <w:szCs w:val="20"/>
        </w:rPr>
        <w:t>the Guidance Officer</w:t>
      </w:r>
      <w:r w:rsidR="00D35180" w:rsidRPr="00344AF7">
        <w:rPr>
          <w:rFonts w:ascii="Arial" w:hAnsi="Arial" w:cs="Arial"/>
          <w:sz w:val="20"/>
          <w:szCs w:val="20"/>
        </w:rPr>
        <w:t>;</w:t>
      </w:r>
      <w:r w:rsidRPr="00344AF7">
        <w:rPr>
          <w:rFonts w:ascii="Arial" w:hAnsi="Arial" w:cs="Arial"/>
          <w:sz w:val="20"/>
          <w:szCs w:val="20"/>
        </w:rPr>
        <w:t xml:space="preserve"> and </w:t>
      </w:r>
    </w:p>
    <w:p w14:paraId="743542DB" w14:textId="77777777" w:rsidR="00D35180" w:rsidRPr="00344AF7" w:rsidRDefault="007315C8" w:rsidP="00EF736F">
      <w:pPr>
        <w:numPr>
          <w:ilvl w:val="0"/>
          <w:numId w:val="21"/>
        </w:numPr>
        <w:ind w:left="1134"/>
        <w:jc w:val="both"/>
        <w:rPr>
          <w:rFonts w:ascii="Arial" w:hAnsi="Arial" w:cs="Arial"/>
          <w:sz w:val="20"/>
          <w:szCs w:val="20"/>
        </w:rPr>
      </w:pPr>
      <w:proofErr w:type="gramStart"/>
      <w:r w:rsidRPr="00344AF7">
        <w:rPr>
          <w:rFonts w:ascii="Arial" w:hAnsi="Arial" w:cs="Arial"/>
          <w:sz w:val="20"/>
          <w:szCs w:val="20"/>
        </w:rPr>
        <w:t>specialists</w:t>
      </w:r>
      <w:proofErr w:type="gramEnd"/>
      <w:r w:rsidRPr="00344AF7">
        <w:rPr>
          <w:rFonts w:ascii="Arial" w:hAnsi="Arial" w:cs="Arial"/>
          <w:sz w:val="20"/>
          <w:szCs w:val="20"/>
        </w:rPr>
        <w:t xml:space="preserve"> and therapy staff</w:t>
      </w:r>
      <w:r w:rsidR="00C51F17" w:rsidRPr="00344AF7">
        <w:rPr>
          <w:rFonts w:ascii="Arial" w:hAnsi="Arial" w:cs="Arial"/>
          <w:sz w:val="20"/>
          <w:szCs w:val="20"/>
        </w:rPr>
        <w:t xml:space="preserve">. </w:t>
      </w:r>
    </w:p>
    <w:p w14:paraId="3A52AFBD" w14:textId="77777777" w:rsidR="00D35180" w:rsidRDefault="00D35180" w:rsidP="00D35180">
      <w:pPr>
        <w:ind w:left="414"/>
        <w:jc w:val="both"/>
        <w:rPr>
          <w:rFonts w:ascii="Arial" w:hAnsi="Arial" w:cs="Arial"/>
          <w:sz w:val="20"/>
          <w:szCs w:val="20"/>
        </w:rPr>
      </w:pPr>
    </w:p>
    <w:p w14:paraId="112CB9F5" w14:textId="77777777" w:rsidR="00C51F17" w:rsidRPr="009D2A1D" w:rsidRDefault="00C51F17" w:rsidP="00D35180">
      <w:pPr>
        <w:jc w:val="both"/>
        <w:rPr>
          <w:rFonts w:ascii="Arial" w:hAnsi="Arial" w:cs="Arial"/>
          <w:sz w:val="20"/>
          <w:szCs w:val="20"/>
        </w:rPr>
      </w:pPr>
      <w:r w:rsidRPr="009D2A1D">
        <w:rPr>
          <w:rFonts w:ascii="Arial" w:hAnsi="Arial" w:cs="Arial"/>
          <w:sz w:val="20"/>
          <w:szCs w:val="20"/>
        </w:rPr>
        <w:t xml:space="preserve">This holistic approach ensures that the </w:t>
      </w:r>
      <w:r w:rsidR="00D35180">
        <w:rPr>
          <w:rFonts w:ascii="Arial" w:hAnsi="Arial" w:cs="Arial"/>
          <w:sz w:val="20"/>
          <w:szCs w:val="20"/>
        </w:rPr>
        <w:t>all of the</w:t>
      </w:r>
      <w:r w:rsidRPr="009D2A1D">
        <w:rPr>
          <w:rFonts w:ascii="Arial" w:hAnsi="Arial" w:cs="Arial"/>
          <w:sz w:val="20"/>
          <w:szCs w:val="20"/>
        </w:rPr>
        <w:t xml:space="preserve"> needs of the student are identified and </w:t>
      </w:r>
      <w:r w:rsidR="00D35180">
        <w:rPr>
          <w:rFonts w:ascii="Arial" w:hAnsi="Arial" w:cs="Arial"/>
          <w:sz w:val="20"/>
          <w:szCs w:val="20"/>
        </w:rPr>
        <w:t xml:space="preserve">provision is made to address these needs.  </w:t>
      </w:r>
      <w:proofErr w:type="gramStart"/>
      <w:r w:rsidR="00D35180">
        <w:rPr>
          <w:rFonts w:ascii="Arial" w:hAnsi="Arial" w:cs="Arial"/>
          <w:sz w:val="20"/>
          <w:szCs w:val="20"/>
        </w:rPr>
        <w:t>An</w:t>
      </w:r>
      <w:proofErr w:type="gramEnd"/>
      <w:r w:rsidR="00D35180">
        <w:rPr>
          <w:rFonts w:ascii="Arial" w:hAnsi="Arial" w:cs="Arial"/>
          <w:sz w:val="20"/>
          <w:szCs w:val="20"/>
        </w:rPr>
        <w:t xml:space="preserve"> holistic approach also ensures </w:t>
      </w:r>
      <w:r w:rsidRPr="009D2A1D">
        <w:rPr>
          <w:rFonts w:ascii="Arial" w:hAnsi="Arial" w:cs="Arial"/>
          <w:sz w:val="20"/>
          <w:szCs w:val="20"/>
        </w:rPr>
        <w:t>that ownership for supporting each student’s behaviour lies with all staff not merely their current teacher or teacher aide</w:t>
      </w:r>
      <w:r w:rsidR="00D35180">
        <w:rPr>
          <w:rFonts w:ascii="Arial" w:hAnsi="Arial" w:cs="Arial"/>
          <w:sz w:val="20"/>
          <w:szCs w:val="20"/>
        </w:rPr>
        <w:t>(s)</w:t>
      </w:r>
      <w:r w:rsidRPr="009D2A1D">
        <w:rPr>
          <w:rFonts w:ascii="Arial" w:hAnsi="Arial" w:cs="Arial"/>
          <w:sz w:val="20"/>
          <w:szCs w:val="20"/>
        </w:rPr>
        <w:t>.</w:t>
      </w:r>
    </w:p>
    <w:p w14:paraId="7BE6ACBD" w14:textId="77777777" w:rsidR="000F1D32" w:rsidRDefault="000F1D32" w:rsidP="00D9487E">
      <w:pPr>
        <w:jc w:val="both"/>
        <w:rPr>
          <w:rFonts w:ascii="Arial" w:hAnsi="Arial" w:cs="Arial"/>
          <w:sz w:val="20"/>
          <w:szCs w:val="20"/>
        </w:rPr>
      </w:pPr>
    </w:p>
    <w:p w14:paraId="786FEE7D" w14:textId="77777777" w:rsidR="00600AE2" w:rsidRDefault="00600AE2" w:rsidP="00D9487E">
      <w:pPr>
        <w:jc w:val="both"/>
        <w:rPr>
          <w:rFonts w:ascii="Arial" w:hAnsi="Arial" w:cs="Arial"/>
          <w:sz w:val="20"/>
          <w:szCs w:val="20"/>
        </w:rPr>
      </w:pPr>
    </w:p>
    <w:p w14:paraId="5B7DCC77"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lastRenderedPageBreak/>
        <w:t xml:space="preserve">On occasions, mainly for students with complex and challenging behaviour(s), external expertise or support may be called upon. </w:t>
      </w:r>
      <w:r w:rsidR="00D35180">
        <w:rPr>
          <w:rFonts w:ascii="Arial" w:hAnsi="Arial" w:cs="Arial"/>
          <w:sz w:val="20"/>
          <w:szCs w:val="20"/>
        </w:rPr>
        <w:t xml:space="preserve"> </w:t>
      </w:r>
      <w:r w:rsidRPr="009D2A1D">
        <w:rPr>
          <w:rFonts w:ascii="Arial" w:hAnsi="Arial" w:cs="Arial"/>
          <w:sz w:val="20"/>
          <w:szCs w:val="20"/>
        </w:rPr>
        <w:t>This may be in the form of an Advisory Visiting Teacher – Behaviour or A</w:t>
      </w:r>
      <w:r w:rsidR="00D35180">
        <w:rPr>
          <w:rFonts w:ascii="Arial" w:hAnsi="Arial" w:cs="Arial"/>
          <w:sz w:val="20"/>
          <w:szCs w:val="20"/>
        </w:rPr>
        <w:t xml:space="preserve">utism </w:t>
      </w:r>
      <w:r w:rsidRPr="009D2A1D">
        <w:rPr>
          <w:rFonts w:ascii="Arial" w:hAnsi="Arial" w:cs="Arial"/>
          <w:sz w:val="20"/>
          <w:szCs w:val="20"/>
        </w:rPr>
        <w:t>S</w:t>
      </w:r>
      <w:r w:rsidR="00D35180">
        <w:rPr>
          <w:rFonts w:ascii="Arial" w:hAnsi="Arial" w:cs="Arial"/>
          <w:sz w:val="20"/>
          <w:szCs w:val="20"/>
        </w:rPr>
        <w:t xml:space="preserve">pectrum </w:t>
      </w:r>
      <w:r w:rsidRPr="009D2A1D">
        <w:rPr>
          <w:rFonts w:ascii="Arial" w:hAnsi="Arial" w:cs="Arial"/>
          <w:sz w:val="20"/>
          <w:szCs w:val="20"/>
        </w:rPr>
        <w:t>D</w:t>
      </w:r>
      <w:r w:rsidR="00D35180">
        <w:rPr>
          <w:rFonts w:ascii="Arial" w:hAnsi="Arial" w:cs="Arial"/>
          <w:sz w:val="20"/>
          <w:szCs w:val="20"/>
        </w:rPr>
        <w:t>isorder</w:t>
      </w:r>
      <w:r w:rsidRPr="009D2A1D">
        <w:rPr>
          <w:rFonts w:ascii="Arial" w:hAnsi="Arial" w:cs="Arial"/>
          <w:sz w:val="20"/>
          <w:szCs w:val="20"/>
        </w:rPr>
        <w:t xml:space="preserve">, member of the Behaviour Support Team or an expert in a specific support strategy. </w:t>
      </w:r>
      <w:r w:rsidR="00D35180">
        <w:rPr>
          <w:rFonts w:ascii="Arial" w:hAnsi="Arial" w:cs="Arial"/>
          <w:sz w:val="20"/>
          <w:szCs w:val="20"/>
        </w:rPr>
        <w:t xml:space="preserve"> </w:t>
      </w:r>
      <w:r w:rsidRPr="009D2A1D">
        <w:rPr>
          <w:rFonts w:ascii="Arial" w:hAnsi="Arial" w:cs="Arial"/>
          <w:sz w:val="20"/>
          <w:szCs w:val="20"/>
        </w:rPr>
        <w:t>Liaison may also take place between school personnel and external agencies.</w:t>
      </w:r>
    </w:p>
    <w:p w14:paraId="0419CA2D" w14:textId="77777777" w:rsidR="008F3C01" w:rsidRPr="009D2A1D" w:rsidRDefault="008F3C01" w:rsidP="008F3C01">
      <w:pPr>
        <w:pStyle w:val="BodyText2"/>
        <w:jc w:val="both"/>
        <w:rPr>
          <w:b w:val="0"/>
          <w:bCs w:val="0"/>
          <w:sz w:val="20"/>
          <w:szCs w:val="20"/>
          <w:u w:val="none"/>
        </w:rPr>
      </w:pPr>
    </w:p>
    <w:p w14:paraId="6C6DC4C3" w14:textId="77777777" w:rsidR="00A03A02" w:rsidRPr="009D2A1D" w:rsidRDefault="000F1D32" w:rsidP="00D9487E">
      <w:pPr>
        <w:pStyle w:val="BodyText2"/>
        <w:shd w:val="clear" w:color="auto" w:fill="CCCCCC"/>
        <w:jc w:val="both"/>
        <w:rPr>
          <w:bCs w:val="0"/>
          <w:sz w:val="20"/>
          <w:szCs w:val="20"/>
          <w:u w:val="none"/>
        </w:rPr>
      </w:pPr>
      <w:r>
        <w:rPr>
          <w:bCs w:val="0"/>
          <w:sz w:val="20"/>
          <w:szCs w:val="20"/>
          <w:u w:val="none"/>
        </w:rPr>
        <w:t>8. Consideration of i</w:t>
      </w:r>
      <w:r w:rsidR="00A03A02" w:rsidRPr="009D2A1D">
        <w:rPr>
          <w:bCs w:val="0"/>
          <w:sz w:val="20"/>
          <w:szCs w:val="20"/>
          <w:u w:val="none"/>
        </w:rPr>
        <w:t xml:space="preserve">ndividual circumstances </w:t>
      </w:r>
    </w:p>
    <w:p w14:paraId="4A225152" w14:textId="77777777" w:rsidR="008F3C01" w:rsidRPr="009D2A1D" w:rsidRDefault="008F3C01" w:rsidP="008F3C01">
      <w:pPr>
        <w:pStyle w:val="BodyText2"/>
        <w:jc w:val="both"/>
        <w:rPr>
          <w:b w:val="0"/>
          <w:bCs w:val="0"/>
          <w:sz w:val="20"/>
          <w:szCs w:val="20"/>
          <w:u w:val="none"/>
        </w:rPr>
      </w:pPr>
    </w:p>
    <w:p w14:paraId="21968098" w14:textId="77777777" w:rsidR="00C51F17" w:rsidRPr="009D2A1D" w:rsidRDefault="00C51F17" w:rsidP="00D9487E">
      <w:pPr>
        <w:pStyle w:val="BodyText2"/>
        <w:jc w:val="both"/>
        <w:rPr>
          <w:b w:val="0"/>
          <w:sz w:val="20"/>
          <w:szCs w:val="20"/>
          <w:u w:val="none"/>
        </w:rPr>
      </w:pPr>
      <w:r w:rsidRPr="009D2A1D">
        <w:rPr>
          <w:b w:val="0"/>
          <w:sz w:val="20"/>
          <w:szCs w:val="20"/>
          <w:u w:val="none"/>
        </w:rPr>
        <w:t>To ensure alignment with the Code of School Behaviour when applying consequences, the individual circumstances and actions of the student and the needs and rights of school community members are considered at all times.</w:t>
      </w:r>
    </w:p>
    <w:p w14:paraId="25D01DD6" w14:textId="77777777" w:rsidR="00C51F17" w:rsidRPr="009D2A1D" w:rsidRDefault="00C51F17" w:rsidP="00D9487E">
      <w:pPr>
        <w:pStyle w:val="BodyText2"/>
        <w:jc w:val="both"/>
        <w:rPr>
          <w:b w:val="0"/>
          <w:sz w:val="20"/>
          <w:szCs w:val="20"/>
          <w:u w:val="none"/>
        </w:rPr>
      </w:pPr>
    </w:p>
    <w:p w14:paraId="3C1573AF"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 xml:space="preserve">It is recognized that the students at Aspley Special School have </w:t>
      </w:r>
      <w:r w:rsidR="00D35180">
        <w:rPr>
          <w:rFonts w:ascii="Arial" w:hAnsi="Arial" w:cs="Arial"/>
          <w:sz w:val="20"/>
          <w:szCs w:val="20"/>
        </w:rPr>
        <w:t>unique</w:t>
      </w:r>
      <w:r w:rsidRPr="009D2A1D">
        <w:rPr>
          <w:rFonts w:ascii="Arial" w:hAnsi="Arial" w:cs="Arial"/>
          <w:sz w:val="20"/>
          <w:szCs w:val="20"/>
        </w:rPr>
        <w:t xml:space="preserve"> needs that underlie their enrolment</w:t>
      </w:r>
      <w:r w:rsidR="00D35180">
        <w:rPr>
          <w:rFonts w:ascii="Arial" w:hAnsi="Arial" w:cs="Arial"/>
          <w:sz w:val="20"/>
          <w:szCs w:val="20"/>
        </w:rPr>
        <w:t xml:space="preserve"> within our school.  These</w:t>
      </w:r>
      <w:r w:rsidRPr="009D2A1D">
        <w:rPr>
          <w:rFonts w:ascii="Arial" w:hAnsi="Arial" w:cs="Arial"/>
          <w:sz w:val="20"/>
          <w:szCs w:val="20"/>
        </w:rPr>
        <w:t xml:space="preserve"> need</w:t>
      </w:r>
      <w:r w:rsidR="00D35180">
        <w:rPr>
          <w:rFonts w:ascii="Arial" w:hAnsi="Arial" w:cs="Arial"/>
          <w:sz w:val="20"/>
          <w:szCs w:val="20"/>
        </w:rPr>
        <w:t>s may be the result of an I</w:t>
      </w:r>
      <w:r w:rsidRPr="009D2A1D">
        <w:rPr>
          <w:rFonts w:ascii="Arial" w:hAnsi="Arial" w:cs="Arial"/>
          <w:sz w:val="20"/>
          <w:szCs w:val="20"/>
        </w:rPr>
        <w:t xml:space="preserve">ntellectual </w:t>
      </w:r>
      <w:r w:rsidR="00D35180">
        <w:rPr>
          <w:rFonts w:ascii="Arial" w:hAnsi="Arial" w:cs="Arial"/>
          <w:sz w:val="20"/>
          <w:szCs w:val="20"/>
        </w:rPr>
        <w:t>Disability</w:t>
      </w:r>
      <w:r w:rsidRPr="009D2A1D">
        <w:rPr>
          <w:rFonts w:ascii="Arial" w:hAnsi="Arial" w:cs="Arial"/>
          <w:sz w:val="20"/>
          <w:szCs w:val="20"/>
        </w:rPr>
        <w:t>, inherent behaviour problem</w:t>
      </w:r>
      <w:r w:rsidR="00C46C6A">
        <w:rPr>
          <w:rFonts w:ascii="Arial" w:hAnsi="Arial" w:cs="Arial"/>
          <w:sz w:val="20"/>
          <w:szCs w:val="20"/>
        </w:rPr>
        <w:t>(</w:t>
      </w:r>
      <w:r w:rsidRPr="009D2A1D">
        <w:rPr>
          <w:rFonts w:ascii="Arial" w:hAnsi="Arial" w:cs="Arial"/>
          <w:sz w:val="20"/>
          <w:szCs w:val="20"/>
        </w:rPr>
        <w:t>s</w:t>
      </w:r>
      <w:r w:rsidR="00C46C6A">
        <w:rPr>
          <w:rFonts w:ascii="Arial" w:hAnsi="Arial" w:cs="Arial"/>
          <w:sz w:val="20"/>
          <w:szCs w:val="20"/>
        </w:rPr>
        <w:t>)</w:t>
      </w:r>
      <w:r w:rsidRPr="009D2A1D">
        <w:rPr>
          <w:rFonts w:ascii="Arial" w:hAnsi="Arial" w:cs="Arial"/>
          <w:sz w:val="20"/>
          <w:szCs w:val="20"/>
        </w:rPr>
        <w:t xml:space="preserve"> and/or a diagnosable condition such as </w:t>
      </w:r>
      <w:r w:rsidR="00CA6C34">
        <w:rPr>
          <w:rFonts w:ascii="Arial" w:hAnsi="Arial" w:cs="Arial"/>
          <w:sz w:val="20"/>
          <w:szCs w:val="20"/>
        </w:rPr>
        <w:t xml:space="preserve">Autism, Down </w:t>
      </w:r>
      <w:proofErr w:type="gramStart"/>
      <w:r w:rsidR="00D35180">
        <w:rPr>
          <w:rFonts w:ascii="Arial" w:hAnsi="Arial" w:cs="Arial"/>
          <w:sz w:val="20"/>
          <w:szCs w:val="20"/>
        </w:rPr>
        <w:t>Syndrome</w:t>
      </w:r>
      <w:proofErr w:type="gramEnd"/>
      <w:r w:rsidR="00D35180">
        <w:rPr>
          <w:rFonts w:ascii="Arial" w:hAnsi="Arial" w:cs="Arial"/>
          <w:sz w:val="20"/>
          <w:szCs w:val="20"/>
        </w:rPr>
        <w:t xml:space="preserve"> </w:t>
      </w:r>
      <w:r w:rsidR="00D35180" w:rsidRPr="00C46C6A">
        <w:rPr>
          <w:rFonts w:ascii="Arial" w:hAnsi="Arial" w:cs="Arial"/>
          <w:sz w:val="20"/>
          <w:szCs w:val="20"/>
        </w:rPr>
        <w:t>and</w:t>
      </w:r>
      <w:r w:rsidR="00C46C6A" w:rsidRPr="00C46C6A">
        <w:rPr>
          <w:rFonts w:ascii="Arial" w:hAnsi="Arial" w:cs="Arial"/>
          <w:sz w:val="20"/>
          <w:szCs w:val="20"/>
        </w:rPr>
        <w:t>/or</w:t>
      </w:r>
      <w:r w:rsidR="00D35180" w:rsidRPr="00C46C6A">
        <w:rPr>
          <w:rFonts w:ascii="Arial" w:hAnsi="Arial" w:cs="Arial"/>
          <w:sz w:val="20"/>
          <w:szCs w:val="20"/>
        </w:rPr>
        <w:t xml:space="preserve"> another syndrome</w:t>
      </w:r>
      <w:r w:rsidRPr="009D2A1D">
        <w:rPr>
          <w:rFonts w:ascii="Arial" w:hAnsi="Arial" w:cs="Arial"/>
          <w:sz w:val="20"/>
          <w:szCs w:val="20"/>
        </w:rPr>
        <w:t xml:space="preserve">.  As such, the Behaviour Support Program within the school must be interpreted with a degree of flexibility and adapted where necessary to suit the needs of </w:t>
      </w:r>
      <w:r w:rsidR="00D35180">
        <w:rPr>
          <w:rFonts w:ascii="Arial" w:hAnsi="Arial" w:cs="Arial"/>
          <w:sz w:val="20"/>
          <w:szCs w:val="20"/>
        </w:rPr>
        <w:t xml:space="preserve">all of </w:t>
      </w:r>
      <w:r w:rsidRPr="009D2A1D">
        <w:rPr>
          <w:rFonts w:ascii="Arial" w:hAnsi="Arial" w:cs="Arial"/>
          <w:sz w:val="20"/>
          <w:szCs w:val="20"/>
        </w:rPr>
        <w:t xml:space="preserve">the students.  </w:t>
      </w:r>
    </w:p>
    <w:p w14:paraId="1E03CB5B" w14:textId="77777777" w:rsidR="00C51F17" w:rsidRPr="009D2A1D" w:rsidRDefault="00C51F17" w:rsidP="00D9487E">
      <w:pPr>
        <w:jc w:val="both"/>
        <w:rPr>
          <w:rFonts w:ascii="Arial" w:hAnsi="Arial" w:cs="Arial"/>
          <w:sz w:val="20"/>
          <w:szCs w:val="20"/>
        </w:rPr>
      </w:pPr>
    </w:p>
    <w:p w14:paraId="129D202D"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 xml:space="preserve">Teachers have the discretion to make informed decisions with respect to the implementation of the program within their classrooms after consultation with the principal, who ensures that the program is not abandoned.  </w:t>
      </w:r>
    </w:p>
    <w:p w14:paraId="30E82814" w14:textId="77777777" w:rsidR="00C51F17" w:rsidRPr="009D2A1D" w:rsidRDefault="00C51F17" w:rsidP="00D9487E">
      <w:pPr>
        <w:jc w:val="both"/>
        <w:rPr>
          <w:rFonts w:ascii="Arial" w:hAnsi="Arial" w:cs="Arial"/>
          <w:sz w:val="20"/>
          <w:szCs w:val="20"/>
        </w:rPr>
      </w:pPr>
    </w:p>
    <w:p w14:paraId="555656EA" w14:textId="77777777" w:rsidR="00C51F17" w:rsidRPr="009D2A1D" w:rsidRDefault="00C51F17" w:rsidP="00D9487E">
      <w:pPr>
        <w:jc w:val="both"/>
        <w:rPr>
          <w:rFonts w:ascii="Arial" w:hAnsi="Arial" w:cs="Arial"/>
          <w:sz w:val="20"/>
          <w:szCs w:val="20"/>
        </w:rPr>
      </w:pPr>
      <w:r w:rsidRPr="009D2A1D">
        <w:rPr>
          <w:rFonts w:ascii="Arial" w:hAnsi="Arial" w:cs="Arial"/>
          <w:sz w:val="20"/>
          <w:szCs w:val="20"/>
        </w:rPr>
        <w:t>For students who have very complex behaviours and for whom the general approaches have not been successful, an Individual Behaviour Support Plan or sp</w:t>
      </w:r>
      <w:r w:rsidR="00A26379">
        <w:rPr>
          <w:rFonts w:ascii="Arial" w:hAnsi="Arial" w:cs="Arial"/>
          <w:sz w:val="20"/>
          <w:szCs w:val="20"/>
        </w:rPr>
        <w:t>ecific strategies detailed in an Individual Learning Plan (ILP) or</w:t>
      </w:r>
      <w:r w:rsidRPr="009D2A1D">
        <w:rPr>
          <w:rFonts w:ascii="Arial" w:hAnsi="Arial" w:cs="Arial"/>
          <w:sz w:val="20"/>
          <w:szCs w:val="20"/>
        </w:rPr>
        <w:t xml:space="preserve"> </w:t>
      </w:r>
      <w:r w:rsidR="00C46C6A">
        <w:rPr>
          <w:rFonts w:ascii="Arial" w:hAnsi="Arial" w:cs="Arial"/>
          <w:sz w:val="20"/>
          <w:szCs w:val="20"/>
        </w:rPr>
        <w:t xml:space="preserve">Senior Education </w:t>
      </w:r>
      <w:r w:rsidR="00A26379">
        <w:rPr>
          <w:rFonts w:ascii="Arial" w:hAnsi="Arial" w:cs="Arial"/>
          <w:sz w:val="20"/>
          <w:szCs w:val="20"/>
        </w:rPr>
        <w:t>Training</w:t>
      </w:r>
      <w:r w:rsidR="00C46C6A">
        <w:rPr>
          <w:rFonts w:ascii="Arial" w:hAnsi="Arial" w:cs="Arial"/>
          <w:sz w:val="20"/>
          <w:szCs w:val="20"/>
        </w:rPr>
        <w:t xml:space="preserve"> (</w:t>
      </w:r>
      <w:r w:rsidRPr="009D2A1D">
        <w:rPr>
          <w:rFonts w:ascii="Arial" w:hAnsi="Arial" w:cs="Arial"/>
          <w:sz w:val="20"/>
          <w:szCs w:val="20"/>
        </w:rPr>
        <w:t>SET</w:t>
      </w:r>
      <w:r w:rsidR="00C46C6A">
        <w:rPr>
          <w:rFonts w:ascii="Arial" w:hAnsi="Arial" w:cs="Arial"/>
          <w:sz w:val="20"/>
          <w:szCs w:val="20"/>
        </w:rPr>
        <w:t>)</w:t>
      </w:r>
      <w:r w:rsidRPr="009D2A1D">
        <w:rPr>
          <w:rFonts w:ascii="Arial" w:hAnsi="Arial" w:cs="Arial"/>
          <w:sz w:val="20"/>
          <w:szCs w:val="20"/>
        </w:rPr>
        <w:t xml:space="preserve"> plan may be developed in consultation with caregivers and other professionals.  Details of such plans are shared with all staff to ensure that </w:t>
      </w:r>
      <w:r w:rsidR="00116D63">
        <w:rPr>
          <w:rFonts w:ascii="Arial" w:hAnsi="Arial" w:cs="Arial"/>
          <w:sz w:val="20"/>
          <w:szCs w:val="20"/>
        </w:rPr>
        <w:t>student</w:t>
      </w:r>
      <w:r w:rsidRPr="009D2A1D">
        <w:rPr>
          <w:rFonts w:ascii="Arial" w:hAnsi="Arial" w:cs="Arial"/>
          <w:sz w:val="20"/>
          <w:szCs w:val="20"/>
        </w:rPr>
        <w:t>s</w:t>
      </w:r>
      <w:r w:rsidR="00116D63">
        <w:rPr>
          <w:rFonts w:ascii="Arial" w:hAnsi="Arial" w:cs="Arial"/>
          <w:sz w:val="20"/>
          <w:szCs w:val="20"/>
        </w:rPr>
        <w:t>’</w:t>
      </w:r>
      <w:r w:rsidRPr="009D2A1D">
        <w:rPr>
          <w:rFonts w:ascii="Arial" w:hAnsi="Arial" w:cs="Arial"/>
          <w:sz w:val="20"/>
          <w:szCs w:val="20"/>
        </w:rPr>
        <w:t xml:space="preserve"> behaviou</w:t>
      </w:r>
      <w:r w:rsidR="00C46C6A">
        <w:rPr>
          <w:rFonts w:ascii="Arial" w:hAnsi="Arial" w:cs="Arial"/>
          <w:sz w:val="20"/>
          <w:szCs w:val="20"/>
        </w:rPr>
        <w:t xml:space="preserve">r is supported in a consistent and </w:t>
      </w:r>
      <w:r w:rsidRPr="00C46C6A">
        <w:rPr>
          <w:rFonts w:ascii="Arial" w:hAnsi="Arial" w:cs="Arial"/>
          <w:sz w:val="20"/>
          <w:szCs w:val="20"/>
        </w:rPr>
        <w:t>appropriate</w:t>
      </w:r>
      <w:r w:rsidRPr="009D2A1D">
        <w:rPr>
          <w:rFonts w:ascii="Arial" w:hAnsi="Arial" w:cs="Arial"/>
          <w:sz w:val="20"/>
          <w:szCs w:val="20"/>
        </w:rPr>
        <w:t xml:space="preserve"> manner.</w:t>
      </w:r>
    </w:p>
    <w:p w14:paraId="6C512C11" w14:textId="77777777" w:rsidR="00C51F17" w:rsidRPr="009D2A1D" w:rsidRDefault="00C51F17" w:rsidP="00D9487E">
      <w:pPr>
        <w:pStyle w:val="BodyText2"/>
        <w:jc w:val="both"/>
        <w:rPr>
          <w:b w:val="0"/>
          <w:sz w:val="20"/>
          <w:szCs w:val="20"/>
          <w:u w:val="none"/>
        </w:rPr>
      </w:pPr>
    </w:p>
    <w:p w14:paraId="011478F2" w14:textId="77777777" w:rsidR="008F3C01" w:rsidRDefault="008F3C01" w:rsidP="00D9487E">
      <w:pPr>
        <w:pStyle w:val="BodyText2"/>
        <w:jc w:val="both"/>
        <w:rPr>
          <w:b w:val="0"/>
          <w:sz w:val="20"/>
          <w:szCs w:val="20"/>
          <w:u w:val="none"/>
        </w:rPr>
      </w:pPr>
    </w:p>
    <w:p w14:paraId="09709DA1" w14:textId="77777777" w:rsidR="00C51F17" w:rsidRPr="009D2A1D" w:rsidRDefault="00C51F17" w:rsidP="00D9487E">
      <w:pPr>
        <w:pStyle w:val="BodyText2"/>
        <w:jc w:val="both"/>
        <w:rPr>
          <w:b w:val="0"/>
          <w:sz w:val="20"/>
          <w:szCs w:val="20"/>
          <w:u w:val="none"/>
        </w:rPr>
      </w:pPr>
      <w:r w:rsidRPr="009D2A1D">
        <w:rPr>
          <w:b w:val="0"/>
          <w:sz w:val="20"/>
          <w:szCs w:val="20"/>
          <w:u w:val="none"/>
        </w:rPr>
        <w:t>Aspley Special School considers the individual circumstances of students when applying support and consequences by:</w:t>
      </w:r>
      <w:r w:rsidR="00D35180">
        <w:rPr>
          <w:b w:val="0"/>
          <w:sz w:val="20"/>
          <w:szCs w:val="20"/>
          <w:u w:val="none"/>
        </w:rPr>
        <w:t>-</w:t>
      </w:r>
    </w:p>
    <w:p w14:paraId="405BE86E" w14:textId="77777777" w:rsidR="00C51F17" w:rsidRPr="009D2A1D" w:rsidRDefault="00C51F17" w:rsidP="00EF736F">
      <w:pPr>
        <w:pStyle w:val="BodyText2"/>
        <w:numPr>
          <w:ilvl w:val="0"/>
          <w:numId w:val="19"/>
        </w:numPr>
        <w:ind w:left="1134"/>
        <w:jc w:val="both"/>
        <w:rPr>
          <w:b w:val="0"/>
          <w:sz w:val="20"/>
          <w:szCs w:val="20"/>
          <w:u w:val="none"/>
        </w:rPr>
      </w:pPr>
      <w:r w:rsidRPr="009D2A1D">
        <w:rPr>
          <w:b w:val="0"/>
          <w:sz w:val="20"/>
          <w:szCs w:val="20"/>
          <w:u w:val="none"/>
        </w:rPr>
        <w:t>promoting an environment which is responsive to the diverse needs of its students</w:t>
      </w:r>
      <w:r w:rsidR="00D35180">
        <w:rPr>
          <w:b w:val="0"/>
          <w:sz w:val="20"/>
          <w:szCs w:val="20"/>
          <w:u w:val="none"/>
        </w:rPr>
        <w:t>;</w:t>
      </w:r>
    </w:p>
    <w:p w14:paraId="20F0991F" w14:textId="77777777" w:rsidR="00C51F17" w:rsidRPr="009D2A1D" w:rsidRDefault="00C51F17" w:rsidP="00EF736F">
      <w:pPr>
        <w:pStyle w:val="BodyText2"/>
        <w:numPr>
          <w:ilvl w:val="0"/>
          <w:numId w:val="19"/>
        </w:numPr>
        <w:ind w:left="1134"/>
        <w:jc w:val="both"/>
        <w:rPr>
          <w:b w:val="0"/>
          <w:sz w:val="20"/>
          <w:szCs w:val="20"/>
          <w:u w:val="none"/>
        </w:rPr>
      </w:pPr>
      <w:r w:rsidRPr="009D2A1D">
        <w:rPr>
          <w:b w:val="0"/>
          <w:sz w:val="20"/>
          <w:szCs w:val="20"/>
          <w:u w:val="none"/>
        </w:rPr>
        <w:t xml:space="preserve">establishing procedures for applying fair, equitable and </w:t>
      </w:r>
      <w:proofErr w:type="spellStart"/>
      <w:r w:rsidRPr="009D2A1D">
        <w:rPr>
          <w:b w:val="0"/>
          <w:sz w:val="20"/>
          <w:szCs w:val="20"/>
          <w:u w:val="none"/>
        </w:rPr>
        <w:t>non violent</w:t>
      </w:r>
      <w:proofErr w:type="spellEnd"/>
      <w:r w:rsidRPr="009D2A1D">
        <w:rPr>
          <w:b w:val="0"/>
          <w:sz w:val="20"/>
          <w:szCs w:val="20"/>
          <w:u w:val="none"/>
        </w:rPr>
        <w:t xml:space="preserve"> consequences for infringement of the code ranging from the least intrusive sanctions to the most stringent</w:t>
      </w:r>
      <w:r w:rsidR="002B52A4">
        <w:rPr>
          <w:b w:val="0"/>
          <w:sz w:val="20"/>
          <w:szCs w:val="20"/>
          <w:u w:val="none"/>
        </w:rPr>
        <w:t>;</w:t>
      </w:r>
    </w:p>
    <w:p w14:paraId="492EEB44" w14:textId="77777777" w:rsidR="00C51F17" w:rsidRPr="009D2A1D" w:rsidRDefault="00C51F17" w:rsidP="00EF736F">
      <w:pPr>
        <w:pStyle w:val="BodyText2"/>
        <w:numPr>
          <w:ilvl w:val="0"/>
          <w:numId w:val="19"/>
        </w:numPr>
        <w:ind w:left="1134"/>
        <w:jc w:val="both"/>
        <w:rPr>
          <w:b w:val="0"/>
          <w:sz w:val="20"/>
          <w:szCs w:val="20"/>
          <w:u w:val="none"/>
        </w:rPr>
      </w:pPr>
      <w:r w:rsidRPr="009D2A1D">
        <w:rPr>
          <w:b w:val="0"/>
          <w:sz w:val="20"/>
          <w:szCs w:val="20"/>
          <w:u w:val="none"/>
        </w:rPr>
        <w:t>recognising and taking into account students' age, gender, disability, cultural background, socioeconomic situation and their emotional state</w:t>
      </w:r>
      <w:r w:rsidR="002B52A4">
        <w:rPr>
          <w:b w:val="0"/>
          <w:sz w:val="20"/>
          <w:szCs w:val="20"/>
          <w:u w:val="none"/>
        </w:rPr>
        <w:t>; and</w:t>
      </w:r>
    </w:p>
    <w:p w14:paraId="2804619A" w14:textId="77777777" w:rsidR="00C51F17" w:rsidRPr="009D2A1D" w:rsidRDefault="00C51F17" w:rsidP="00EF736F">
      <w:pPr>
        <w:pStyle w:val="BodyText2"/>
        <w:numPr>
          <w:ilvl w:val="0"/>
          <w:numId w:val="19"/>
        </w:numPr>
        <w:tabs>
          <w:tab w:val="clear" w:pos="720"/>
          <w:tab w:val="num" w:pos="1134"/>
        </w:tabs>
        <w:ind w:left="1134"/>
        <w:jc w:val="both"/>
        <w:rPr>
          <w:b w:val="0"/>
          <w:sz w:val="20"/>
          <w:szCs w:val="20"/>
          <w:u w:val="none"/>
        </w:rPr>
      </w:pPr>
      <w:r w:rsidRPr="009D2A1D">
        <w:rPr>
          <w:b w:val="0"/>
          <w:sz w:val="20"/>
          <w:szCs w:val="20"/>
          <w:u w:val="none"/>
        </w:rPr>
        <w:t>recognising the rights of all students to:</w:t>
      </w:r>
      <w:r w:rsidR="002B52A4">
        <w:rPr>
          <w:b w:val="0"/>
          <w:sz w:val="20"/>
          <w:szCs w:val="20"/>
          <w:u w:val="none"/>
        </w:rPr>
        <w:t>-</w:t>
      </w:r>
    </w:p>
    <w:p w14:paraId="4B2118E0" w14:textId="77777777" w:rsidR="00C51F17" w:rsidRPr="009D2A1D" w:rsidRDefault="00C51F17" w:rsidP="00EF736F">
      <w:pPr>
        <w:pStyle w:val="BodyText2"/>
        <w:numPr>
          <w:ilvl w:val="1"/>
          <w:numId w:val="19"/>
        </w:numPr>
        <w:tabs>
          <w:tab w:val="clear" w:pos="1800"/>
          <w:tab w:val="num" w:pos="720"/>
          <w:tab w:val="num" w:pos="1440"/>
        </w:tabs>
        <w:ind w:left="1440"/>
        <w:jc w:val="both"/>
        <w:rPr>
          <w:b w:val="0"/>
          <w:sz w:val="20"/>
          <w:szCs w:val="20"/>
          <w:u w:val="none"/>
        </w:rPr>
      </w:pPr>
      <w:r w:rsidRPr="009D2A1D">
        <w:rPr>
          <w:b w:val="0"/>
          <w:sz w:val="20"/>
          <w:szCs w:val="20"/>
          <w:u w:val="none"/>
        </w:rPr>
        <w:t>express opinions in an appropriate manner and at the appropriate time</w:t>
      </w:r>
      <w:r w:rsidR="002B52A4">
        <w:rPr>
          <w:b w:val="0"/>
          <w:sz w:val="20"/>
          <w:szCs w:val="20"/>
          <w:u w:val="none"/>
        </w:rPr>
        <w:t>;</w:t>
      </w:r>
      <w:r w:rsidRPr="009D2A1D">
        <w:rPr>
          <w:b w:val="0"/>
          <w:sz w:val="20"/>
          <w:szCs w:val="20"/>
          <w:u w:val="none"/>
        </w:rPr>
        <w:t xml:space="preserve"> </w:t>
      </w:r>
    </w:p>
    <w:p w14:paraId="4FC4319A" w14:textId="77777777" w:rsidR="00C51F17" w:rsidRPr="009D2A1D" w:rsidRDefault="00C51F17" w:rsidP="00EF736F">
      <w:pPr>
        <w:pStyle w:val="BodyText2"/>
        <w:numPr>
          <w:ilvl w:val="1"/>
          <w:numId w:val="19"/>
        </w:numPr>
        <w:tabs>
          <w:tab w:val="clear" w:pos="1800"/>
          <w:tab w:val="num" w:pos="720"/>
          <w:tab w:val="num" w:pos="1440"/>
        </w:tabs>
        <w:ind w:left="1440"/>
        <w:jc w:val="both"/>
        <w:rPr>
          <w:b w:val="0"/>
          <w:sz w:val="20"/>
          <w:szCs w:val="20"/>
          <w:u w:val="none"/>
        </w:rPr>
      </w:pPr>
      <w:r w:rsidRPr="009D2A1D">
        <w:rPr>
          <w:b w:val="0"/>
          <w:sz w:val="20"/>
          <w:szCs w:val="20"/>
          <w:u w:val="none"/>
        </w:rPr>
        <w:t>work and learn in a safe environment regardless of their age, gender, disability, cultural backgro</w:t>
      </w:r>
      <w:r w:rsidR="00C46C6A">
        <w:rPr>
          <w:b w:val="0"/>
          <w:sz w:val="20"/>
          <w:szCs w:val="20"/>
          <w:u w:val="none"/>
        </w:rPr>
        <w:t>und,</w:t>
      </w:r>
      <w:r w:rsidR="002B52A4">
        <w:rPr>
          <w:b w:val="0"/>
          <w:sz w:val="20"/>
          <w:szCs w:val="20"/>
          <w:u w:val="none"/>
        </w:rPr>
        <w:t xml:space="preserve"> socio-economic situation</w:t>
      </w:r>
      <w:r w:rsidR="00C46C6A">
        <w:rPr>
          <w:b w:val="0"/>
          <w:sz w:val="20"/>
          <w:szCs w:val="20"/>
          <w:u w:val="none"/>
        </w:rPr>
        <w:t xml:space="preserve"> and emotional state</w:t>
      </w:r>
      <w:r w:rsidR="002B52A4">
        <w:rPr>
          <w:b w:val="0"/>
          <w:sz w:val="20"/>
          <w:szCs w:val="20"/>
          <w:u w:val="none"/>
        </w:rPr>
        <w:t>;</w:t>
      </w:r>
      <w:r w:rsidRPr="009D2A1D">
        <w:rPr>
          <w:b w:val="0"/>
          <w:sz w:val="20"/>
          <w:szCs w:val="20"/>
          <w:u w:val="none"/>
        </w:rPr>
        <w:t xml:space="preserve"> and</w:t>
      </w:r>
    </w:p>
    <w:p w14:paraId="34AFADD3" w14:textId="77777777" w:rsidR="00C51F17" w:rsidRDefault="00F47B58" w:rsidP="00EF736F">
      <w:pPr>
        <w:pStyle w:val="BodyText2"/>
        <w:numPr>
          <w:ilvl w:val="1"/>
          <w:numId w:val="19"/>
        </w:numPr>
        <w:tabs>
          <w:tab w:val="clear" w:pos="1800"/>
          <w:tab w:val="num" w:pos="720"/>
          <w:tab w:val="num" w:pos="1440"/>
        </w:tabs>
        <w:ind w:left="1440"/>
        <w:jc w:val="both"/>
        <w:rPr>
          <w:b w:val="0"/>
          <w:sz w:val="20"/>
          <w:szCs w:val="20"/>
          <w:u w:val="none"/>
        </w:rPr>
      </w:pPr>
      <w:proofErr w:type="gramStart"/>
      <w:r>
        <w:rPr>
          <w:b w:val="0"/>
          <w:sz w:val="20"/>
          <w:szCs w:val="20"/>
          <w:u w:val="none"/>
        </w:rPr>
        <w:t>receive</w:t>
      </w:r>
      <w:proofErr w:type="gramEnd"/>
      <w:r>
        <w:rPr>
          <w:b w:val="0"/>
          <w:sz w:val="20"/>
          <w:szCs w:val="20"/>
          <w:u w:val="none"/>
        </w:rPr>
        <w:t xml:space="preserve"> </w:t>
      </w:r>
      <w:r w:rsidR="00C51F17" w:rsidRPr="009D2A1D">
        <w:rPr>
          <w:b w:val="0"/>
          <w:sz w:val="20"/>
          <w:szCs w:val="20"/>
          <w:u w:val="none"/>
        </w:rPr>
        <w:t>adjustments appropriate to their learning and/or impairment needs.</w:t>
      </w:r>
    </w:p>
    <w:p w14:paraId="52AC3910" w14:textId="77777777" w:rsidR="00F47B58" w:rsidRDefault="00F47B58" w:rsidP="00F47B58">
      <w:pPr>
        <w:pStyle w:val="BodyText2"/>
        <w:tabs>
          <w:tab w:val="num" w:pos="1440"/>
        </w:tabs>
        <w:jc w:val="both"/>
        <w:rPr>
          <w:b w:val="0"/>
          <w:sz w:val="20"/>
          <w:szCs w:val="20"/>
          <w:u w:val="none"/>
        </w:rPr>
      </w:pPr>
    </w:p>
    <w:p w14:paraId="34160A9B" w14:textId="77777777" w:rsidR="00F47B58" w:rsidRDefault="00F47B58" w:rsidP="00F47B58">
      <w:pPr>
        <w:pStyle w:val="BodyText2"/>
        <w:tabs>
          <w:tab w:val="num" w:pos="1440"/>
        </w:tabs>
        <w:jc w:val="both"/>
        <w:rPr>
          <w:b w:val="0"/>
          <w:sz w:val="20"/>
          <w:szCs w:val="20"/>
          <w:u w:val="none"/>
        </w:rPr>
      </w:pPr>
    </w:p>
    <w:p w14:paraId="4CA1B672" w14:textId="77777777" w:rsidR="00F47B58" w:rsidRDefault="00F47B58" w:rsidP="00F47B58">
      <w:pPr>
        <w:pStyle w:val="BodyText2"/>
        <w:tabs>
          <w:tab w:val="num" w:pos="1440"/>
        </w:tabs>
        <w:jc w:val="both"/>
        <w:rPr>
          <w:b w:val="0"/>
          <w:sz w:val="20"/>
          <w:szCs w:val="20"/>
          <w:u w:val="none"/>
        </w:rPr>
      </w:pPr>
    </w:p>
    <w:p w14:paraId="72E120F5" w14:textId="77777777" w:rsidR="00F47B58" w:rsidRDefault="00F47B58" w:rsidP="00F47B58">
      <w:pPr>
        <w:pStyle w:val="BodyText2"/>
        <w:tabs>
          <w:tab w:val="num" w:pos="1440"/>
        </w:tabs>
        <w:jc w:val="both"/>
        <w:rPr>
          <w:b w:val="0"/>
          <w:sz w:val="20"/>
          <w:szCs w:val="20"/>
          <w:u w:val="none"/>
        </w:rPr>
      </w:pPr>
    </w:p>
    <w:p w14:paraId="41BA4646" w14:textId="77777777" w:rsidR="00F47B58" w:rsidRDefault="00F47B58" w:rsidP="00F47B58">
      <w:pPr>
        <w:pStyle w:val="BodyText2"/>
        <w:tabs>
          <w:tab w:val="num" w:pos="1440"/>
        </w:tabs>
        <w:jc w:val="both"/>
        <w:rPr>
          <w:b w:val="0"/>
          <w:sz w:val="20"/>
          <w:szCs w:val="20"/>
          <w:u w:val="none"/>
        </w:rPr>
      </w:pPr>
    </w:p>
    <w:p w14:paraId="2226BB3B" w14:textId="77777777" w:rsidR="00F47B58" w:rsidRDefault="00F47B58" w:rsidP="00F47B58">
      <w:pPr>
        <w:pStyle w:val="BodyText2"/>
        <w:tabs>
          <w:tab w:val="num" w:pos="1440"/>
        </w:tabs>
        <w:jc w:val="both"/>
        <w:rPr>
          <w:b w:val="0"/>
          <w:sz w:val="20"/>
          <w:szCs w:val="20"/>
          <w:u w:val="none"/>
        </w:rPr>
      </w:pPr>
    </w:p>
    <w:p w14:paraId="42E98B11" w14:textId="77777777" w:rsidR="00F47B58" w:rsidRDefault="00F47B58" w:rsidP="00F47B58">
      <w:pPr>
        <w:pStyle w:val="BodyText2"/>
        <w:tabs>
          <w:tab w:val="num" w:pos="1440"/>
        </w:tabs>
        <w:jc w:val="both"/>
        <w:rPr>
          <w:b w:val="0"/>
          <w:sz w:val="20"/>
          <w:szCs w:val="20"/>
          <w:u w:val="none"/>
        </w:rPr>
      </w:pPr>
    </w:p>
    <w:p w14:paraId="1488F3B4" w14:textId="77777777" w:rsidR="00F47B58" w:rsidRDefault="00F47B58" w:rsidP="00F47B58">
      <w:pPr>
        <w:pStyle w:val="BodyText2"/>
        <w:tabs>
          <w:tab w:val="num" w:pos="1440"/>
        </w:tabs>
        <w:jc w:val="both"/>
        <w:rPr>
          <w:b w:val="0"/>
          <w:sz w:val="20"/>
          <w:szCs w:val="20"/>
          <w:u w:val="none"/>
        </w:rPr>
      </w:pPr>
    </w:p>
    <w:p w14:paraId="64FA02C6" w14:textId="77777777" w:rsidR="00F47B58" w:rsidRDefault="00F47B58" w:rsidP="00F47B58">
      <w:pPr>
        <w:pStyle w:val="BodyText2"/>
        <w:tabs>
          <w:tab w:val="num" w:pos="1440"/>
        </w:tabs>
        <w:jc w:val="both"/>
        <w:rPr>
          <w:b w:val="0"/>
          <w:sz w:val="20"/>
          <w:szCs w:val="20"/>
          <w:u w:val="none"/>
        </w:rPr>
      </w:pPr>
    </w:p>
    <w:p w14:paraId="66496395" w14:textId="77777777" w:rsidR="00F47B58" w:rsidRDefault="00F47B58" w:rsidP="00F47B58">
      <w:pPr>
        <w:pStyle w:val="BodyText2"/>
        <w:tabs>
          <w:tab w:val="num" w:pos="1440"/>
        </w:tabs>
        <w:jc w:val="both"/>
        <w:rPr>
          <w:b w:val="0"/>
          <w:sz w:val="20"/>
          <w:szCs w:val="20"/>
          <w:u w:val="none"/>
        </w:rPr>
      </w:pPr>
    </w:p>
    <w:p w14:paraId="287E3C6C" w14:textId="77777777" w:rsidR="00F47B58" w:rsidRDefault="00F47B58" w:rsidP="00F47B58">
      <w:pPr>
        <w:pStyle w:val="BodyText2"/>
        <w:tabs>
          <w:tab w:val="num" w:pos="1440"/>
        </w:tabs>
        <w:jc w:val="both"/>
        <w:rPr>
          <w:b w:val="0"/>
          <w:sz w:val="20"/>
          <w:szCs w:val="20"/>
          <w:u w:val="none"/>
        </w:rPr>
      </w:pPr>
    </w:p>
    <w:p w14:paraId="0DE0C74A" w14:textId="77777777" w:rsidR="00F47B58" w:rsidRDefault="00F47B58" w:rsidP="00F47B58">
      <w:pPr>
        <w:pStyle w:val="BodyText2"/>
        <w:tabs>
          <w:tab w:val="num" w:pos="1440"/>
        </w:tabs>
        <w:jc w:val="both"/>
        <w:rPr>
          <w:b w:val="0"/>
          <w:sz w:val="20"/>
          <w:szCs w:val="20"/>
          <w:u w:val="none"/>
        </w:rPr>
      </w:pPr>
    </w:p>
    <w:p w14:paraId="034A2360" w14:textId="77777777" w:rsidR="00F47B58" w:rsidRDefault="00F47B58" w:rsidP="00F47B58">
      <w:pPr>
        <w:pStyle w:val="BodyText2"/>
        <w:tabs>
          <w:tab w:val="num" w:pos="1440"/>
        </w:tabs>
        <w:jc w:val="both"/>
        <w:rPr>
          <w:b w:val="0"/>
          <w:sz w:val="20"/>
          <w:szCs w:val="20"/>
          <w:u w:val="none"/>
        </w:rPr>
      </w:pPr>
    </w:p>
    <w:p w14:paraId="4E3BC3E9" w14:textId="77777777" w:rsidR="00F47B58" w:rsidRDefault="00F47B58" w:rsidP="00F47B58">
      <w:pPr>
        <w:pStyle w:val="BodyText2"/>
        <w:tabs>
          <w:tab w:val="num" w:pos="1440"/>
        </w:tabs>
        <w:jc w:val="both"/>
        <w:rPr>
          <w:b w:val="0"/>
          <w:sz w:val="20"/>
          <w:szCs w:val="20"/>
          <w:u w:val="none"/>
        </w:rPr>
      </w:pPr>
    </w:p>
    <w:p w14:paraId="65D797AA" w14:textId="77777777" w:rsidR="00F47B58" w:rsidRDefault="00F47B58" w:rsidP="00F47B58">
      <w:pPr>
        <w:pStyle w:val="BodyText2"/>
        <w:tabs>
          <w:tab w:val="num" w:pos="1440"/>
        </w:tabs>
        <w:jc w:val="both"/>
        <w:rPr>
          <w:b w:val="0"/>
          <w:sz w:val="20"/>
          <w:szCs w:val="20"/>
          <w:u w:val="none"/>
        </w:rPr>
      </w:pPr>
    </w:p>
    <w:p w14:paraId="1AE23352" w14:textId="77777777" w:rsidR="00F47B58" w:rsidRDefault="00F47B58" w:rsidP="00F47B58">
      <w:pPr>
        <w:pStyle w:val="BodyText2"/>
        <w:tabs>
          <w:tab w:val="num" w:pos="1440"/>
        </w:tabs>
        <w:jc w:val="both"/>
        <w:rPr>
          <w:b w:val="0"/>
          <w:sz w:val="20"/>
          <w:szCs w:val="20"/>
          <w:u w:val="none"/>
        </w:rPr>
      </w:pPr>
    </w:p>
    <w:p w14:paraId="72D78D1B" w14:textId="77777777" w:rsidR="00F47B58" w:rsidRPr="009D2A1D" w:rsidRDefault="00F47B58" w:rsidP="00F47B58">
      <w:pPr>
        <w:pStyle w:val="BodyText2"/>
        <w:tabs>
          <w:tab w:val="num" w:pos="1440"/>
        </w:tabs>
        <w:jc w:val="both"/>
        <w:rPr>
          <w:b w:val="0"/>
          <w:sz w:val="20"/>
          <w:szCs w:val="20"/>
          <w:u w:val="none"/>
        </w:rPr>
      </w:pPr>
    </w:p>
    <w:p w14:paraId="524D271D" w14:textId="77777777" w:rsidR="00C51F17" w:rsidRPr="009D2A1D" w:rsidRDefault="00C51F17" w:rsidP="00D9487E">
      <w:pPr>
        <w:pStyle w:val="BodyText2"/>
        <w:tabs>
          <w:tab w:val="num" w:pos="1440"/>
        </w:tabs>
        <w:ind w:left="1440"/>
        <w:jc w:val="both"/>
        <w:rPr>
          <w:b w:val="0"/>
          <w:sz w:val="20"/>
          <w:szCs w:val="20"/>
          <w:u w:val="none"/>
        </w:rPr>
      </w:pPr>
    </w:p>
    <w:p w14:paraId="74E2695C"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9. Related legislation</w:t>
      </w:r>
    </w:p>
    <w:bookmarkStart w:id="2" w:name="OLE_LINK3"/>
    <w:bookmarkStart w:id="3" w:name="OLE_LINK4"/>
    <w:p w14:paraId="2CF0E8DB" w14:textId="77777777" w:rsidR="00A03A02" w:rsidRPr="009D2A1D" w:rsidRDefault="00A03A02" w:rsidP="00D9487E">
      <w:pPr>
        <w:pStyle w:val="BodyText2"/>
        <w:numPr>
          <w:ilvl w:val="0"/>
          <w:numId w:val="1"/>
        </w:numPr>
        <w:jc w:val="both"/>
        <w:rPr>
          <w:b w:val="0"/>
          <w:i/>
          <w:sz w:val="20"/>
          <w:szCs w:val="20"/>
          <w:u w:val="none"/>
        </w:rPr>
      </w:pPr>
      <w:r w:rsidRPr="009D2A1D">
        <w:rPr>
          <w:sz w:val="20"/>
          <w:szCs w:val="20"/>
        </w:rPr>
        <w:fldChar w:fldCharType="begin"/>
      </w:r>
      <w:r w:rsidRPr="009D2A1D">
        <w:rPr>
          <w:sz w:val="20"/>
          <w:szCs w:val="20"/>
        </w:rPr>
        <w:instrText xml:space="preserve"> HYPERLINK "http://www.comlaw.gov.au/Details/C2012C00110" </w:instrText>
      </w:r>
      <w:r w:rsidRPr="009D2A1D">
        <w:rPr>
          <w:sz w:val="20"/>
          <w:szCs w:val="20"/>
        </w:rPr>
        <w:fldChar w:fldCharType="separate"/>
      </w:r>
      <w:r w:rsidRPr="009D2A1D">
        <w:rPr>
          <w:rStyle w:val="Hyperlink"/>
          <w:b w:val="0"/>
          <w:i/>
          <w:sz w:val="20"/>
          <w:szCs w:val="20"/>
        </w:rPr>
        <w:t>Commonwealth Disability Discrimination Act 1992</w:t>
      </w:r>
      <w:r w:rsidRPr="009D2A1D">
        <w:rPr>
          <w:sz w:val="20"/>
          <w:szCs w:val="20"/>
        </w:rPr>
        <w:fldChar w:fldCharType="end"/>
      </w:r>
    </w:p>
    <w:p w14:paraId="3121EBE8" w14:textId="77777777" w:rsidR="00A03A02" w:rsidRPr="009D2A1D" w:rsidRDefault="00C42819" w:rsidP="00D9487E">
      <w:pPr>
        <w:pStyle w:val="BodyText2"/>
        <w:numPr>
          <w:ilvl w:val="0"/>
          <w:numId w:val="1"/>
        </w:numPr>
        <w:jc w:val="both"/>
        <w:rPr>
          <w:b w:val="0"/>
          <w:i/>
          <w:sz w:val="20"/>
          <w:szCs w:val="20"/>
          <w:u w:val="none"/>
        </w:rPr>
      </w:pPr>
      <w:hyperlink r:id="rId26" w:history="1">
        <w:r w:rsidR="00A03A02" w:rsidRPr="009D2A1D">
          <w:rPr>
            <w:rStyle w:val="Hyperlink"/>
            <w:b w:val="0"/>
            <w:i/>
            <w:sz w:val="20"/>
            <w:szCs w:val="20"/>
          </w:rPr>
          <w:t>Commonwealth Disability Standards for Education 2005</w:t>
        </w:r>
      </w:hyperlink>
    </w:p>
    <w:p w14:paraId="7D63EEA8" w14:textId="77777777" w:rsidR="00A03A02" w:rsidRPr="009D2A1D" w:rsidRDefault="00C42819" w:rsidP="00D9487E">
      <w:pPr>
        <w:pStyle w:val="BodyText2"/>
        <w:numPr>
          <w:ilvl w:val="0"/>
          <w:numId w:val="1"/>
        </w:numPr>
        <w:jc w:val="both"/>
        <w:rPr>
          <w:b w:val="0"/>
          <w:i/>
          <w:sz w:val="20"/>
          <w:szCs w:val="20"/>
          <w:u w:val="none"/>
        </w:rPr>
      </w:pPr>
      <w:hyperlink r:id="rId27" w:history="1">
        <w:r w:rsidR="00A03A02" w:rsidRPr="009D2A1D">
          <w:rPr>
            <w:rStyle w:val="Hyperlink"/>
            <w:b w:val="0"/>
            <w:i/>
            <w:sz w:val="20"/>
            <w:szCs w:val="20"/>
          </w:rPr>
          <w:t>Education (General Provisions) Act 2006</w:t>
        </w:r>
      </w:hyperlink>
    </w:p>
    <w:p w14:paraId="7DC798E4" w14:textId="77777777" w:rsidR="00A03A02" w:rsidRPr="009D2A1D" w:rsidRDefault="00C42819" w:rsidP="00D9487E">
      <w:pPr>
        <w:pStyle w:val="BodyText2"/>
        <w:numPr>
          <w:ilvl w:val="0"/>
          <w:numId w:val="1"/>
        </w:numPr>
        <w:jc w:val="both"/>
        <w:rPr>
          <w:b w:val="0"/>
          <w:i/>
          <w:sz w:val="20"/>
          <w:szCs w:val="20"/>
          <w:u w:val="none"/>
        </w:rPr>
      </w:pPr>
      <w:hyperlink r:id="rId28" w:history="1">
        <w:r w:rsidR="00A03A02" w:rsidRPr="009D2A1D">
          <w:rPr>
            <w:rStyle w:val="Hyperlink"/>
            <w:b w:val="0"/>
            <w:i/>
            <w:sz w:val="20"/>
            <w:szCs w:val="20"/>
          </w:rPr>
          <w:t>Education (General Provisions) Regulation 2006</w:t>
        </w:r>
      </w:hyperlink>
    </w:p>
    <w:p w14:paraId="6D415863" w14:textId="77777777" w:rsidR="00A03A02" w:rsidRPr="009D2A1D" w:rsidRDefault="00C42819" w:rsidP="00D9487E">
      <w:pPr>
        <w:pStyle w:val="BodyText2"/>
        <w:numPr>
          <w:ilvl w:val="0"/>
          <w:numId w:val="1"/>
        </w:numPr>
        <w:jc w:val="both"/>
        <w:rPr>
          <w:b w:val="0"/>
          <w:i/>
          <w:sz w:val="20"/>
          <w:szCs w:val="20"/>
          <w:u w:val="none"/>
        </w:rPr>
      </w:pPr>
      <w:hyperlink r:id="rId29" w:history="1">
        <w:r w:rsidR="00A03A02" w:rsidRPr="009D2A1D">
          <w:rPr>
            <w:rStyle w:val="Hyperlink"/>
            <w:b w:val="0"/>
            <w:i/>
            <w:sz w:val="20"/>
            <w:szCs w:val="20"/>
          </w:rPr>
          <w:t>Criminal Code Act 1899</w:t>
        </w:r>
      </w:hyperlink>
    </w:p>
    <w:p w14:paraId="7EE8CE04" w14:textId="77777777" w:rsidR="00A03A02" w:rsidRPr="009D2A1D" w:rsidRDefault="00C42819" w:rsidP="00D9487E">
      <w:pPr>
        <w:pStyle w:val="BodyText2"/>
        <w:numPr>
          <w:ilvl w:val="0"/>
          <w:numId w:val="1"/>
        </w:numPr>
        <w:jc w:val="both"/>
        <w:rPr>
          <w:b w:val="0"/>
          <w:i/>
          <w:sz w:val="20"/>
          <w:szCs w:val="20"/>
          <w:u w:val="none"/>
        </w:rPr>
      </w:pPr>
      <w:hyperlink r:id="rId30" w:history="1">
        <w:r w:rsidR="00A03A02" w:rsidRPr="009D2A1D">
          <w:rPr>
            <w:rStyle w:val="Hyperlink"/>
            <w:b w:val="0"/>
            <w:i/>
            <w:sz w:val="20"/>
            <w:szCs w:val="20"/>
          </w:rPr>
          <w:t>Anti-Discrimination Act 1991</w:t>
        </w:r>
      </w:hyperlink>
    </w:p>
    <w:p w14:paraId="443459A0" w14:textId="77777777" w:rsidR="00A03A02" w:rsidRPr="009D2A1D" w:rsidRDefault="00C42819" w:rsidP="00D9487E">
      <w:pPr>
        <w:pStyle w:val="BodyText2"/>
        <w:numPr>
          <w:ilvl w:val="0"/>
          <w:numId w:val="1"/>
        </w:numPr>
        <w:jc w:val="both"/>
        <w:rPr>
          <w:b w:val="0"/>
          <w:i/>
          <w:sz w:val="20"/>
          <w:szCs w:val="20"/>
          <w:u w:val="none"/>
        </w:rPr>
      </w:pPr>
      <w:hyperlink r:id="rId31" w:history="1">
        <w:r w:rsidR="00A03A02" w:rsidRPr="009D2A1D">
          <w:rPr>
            <w:rStyle w:val="Hyperlink"/>
            <w:b w:val="0"/>
            <w:i/>
            <w:sz w:val="20"/>
            <w:szCs w:val="20"/>
          </w:rPr>
          <w:t>Commission for Children and Young People and Child Guardian Act 2000</w:t>
        </w:r>
      </w:hyperlink>
    </w:p>
    <w:p w14:paraId="275F37CD" w14:textId="77777777" w:rsidR="00A03A02" w:rsidRPr="009D2A1D" w:rsidRDefault="00C42819" w:rsidP="00D9487E">
      <w:pPr>
        <w:pStyle w:val="BodyText2"/>
        <w:numPr>
          <w:ilvl w:val="0"/>
          <w:numId w:val="1"/>
        </w:numPr>
        <w:jc w:val="both"/>
        <w:rPr>
          <w:b w:val="0"/>
          <w:i/>
          <w:sz w:val="20"/>
          <w:szCs w:val="20"/>
          <w:u w:val="none"/>
        </w:rPr>
      </w:pPr>
      <w:hyperlink r:id="rId32" w:history="1">
        <w:r w:rsidR="00A03A02" w:rsidRPr="009D2A1D">
          <w:rPr>
            <w:rStyle w:val="Hyperlink"/>
            <w:b w:val="0"/>
            <w:i/>
            <w:sz w:val="20"/>
            <w:szCs w:val="20"/>
          </w:rPr>
          <w:t>Judicial Review Act 1991</w:t>
        </w:r>
      </w:hyperlink>
    </w:p>
    <w:p w14:paraId="0AEC83CD" w14:textId="77777777" w:rsidR="00A03A02" w:rsidRPr="009D2A1D" w:rsidRDefault="00C42819" w:rsidP="00D9487E">
      <w:pPr>
        <w:pStyle w:val="BodyText2"/>
        <w:numPr>
          <w:ilvl w:val="0"/>
          <w:numId w:val="1"/>
        </w:numPr>
        <w:jc w:val="both"/>
        <w:rPr>
          <w:b w:val="0"/>
          <w:i/>
          <w:sz w:val="20"/>
          <w:szCs w:val="20"/>
          <w:u w:val="none"/>
        </w:rPr>
      </w:pPr>
      <w:hyperlink r:id="rId33" w:history="1">
        <w:r w:rsidR="00A03A02" w:rsidRPr="009D2A1D">
          <w:rPr>
            <w:rStyle w:val="Hyperlink"/>
            <w:b w:val="0"/>
            <w:i/>
            <w:sz w:val="20"/>
            <w:szCs w:val="20"/>
          </w:rPr>
          <w:t>Workplace Health and Safety Act 2011</w:t>
        </w:r>
      </w:hyperlink>
    </w:p>
    <w:p w14:paraId="2E88F829" w14:textId="77777777" w:rsidR="00A03A02" w:rsidRPr="009D2A1D" w:rsidRDefault="00C42819" w:rsidP="00D9487E">
      <w:pPr>
        <w:pStyle w:val="BodyText2"/>
        <w:numPr>
          <w:ilvl w:val="0"/>
          <w:numId w:val="1"/>
        </w:numPr>
        <w:jc w:val="both"/>
        <w:rPr>
          <w:b w:val="0"/>
          <w:i/>
          <w:sz w:val="20"/>
          <w:szCs w:val="20"/>
          <w:u w:val="none"/>
        </w:rPr>
      </w:pPr>
      <w:hyperlink r:id="rId34" w:history="1">
        <w:r w:rsidR="00A03A02" w:rsidRPr="009D2A1D">
          <w:rPr>
            <w:rStyle w:val="Hyperlink"/>
            <w:b w:val="0"/>
            <w:i/>
            <w:sz w:val="20"/>
            <w:szCs w:val="20"/>
          </w:rPr>
          <w:t>Workplace Health and Safety Regulation 2011</w:t>
        </w:r>
      </w:hyperlink>
      <w:hyperlink r:id="rId35" w:history="1">
        <w:r w:rsidR="00A03A02" w:rsidRPr="009D2A1D">
          <w:rPr>
            <w:rStyle w:val="Hyperlink"/>
            <w:b w:val="0"/>
            <w:i/>
            <w:sz w:val="20"/>
            <w:szCs w:val="20"/>
          </w:rPr>
          <w:t>Right to Information Act 2009</w:t>
        </w:r>
      </w:hyperlink>
      <w:r w:rsidR="00A03A02" w:rsidRPr="009D2A1D">
        <w:rPr>
          <w:b w:val="0"/>
          <w:i/>
          <w:sz w:val="20"/>
          <w:szCs w:val="20"/>
          <w:u w:val="none"/>
        </w:rPr>
        <w:t xml:space="preserve"> </w:t>
      </w:r>
    </w:p>
    <w:p w14:paraId="57A50892" w14:textId="77777777" w:rsidR="00A03A02" w:rsidRPr="009D2A1D" w:rsidRDefault="00C42819" w:rsidP="00D9487E">
      <w:pPr>
        <w:pStyle w:val="BodyText2"/>
        <w:numPr>
          <w:ilvl w:val="0"/>
          <w:numId w:val="1"/>
        </w:numPr>
        <w:spacing w:after="220"/>
        <w:ind w:left="714" w:hanging="357"/>
        <w:jc w:val="both"/>
        <w:rPr>
          <w:b w:val="0"/>
          <w:i/>
          <w:sz w:val="20"/>
          <w:szCs w:val="20"/>
          <w:u w:val="none"/>
        </w:rPr>
      </w:pPr>
      <w:hyperlink r:id="rId36" w:history="1">
        <w:r w:rsidR="00A03A02" w:rsidRPr="009D2A1D">
          <w:rPr>
            <w:rStyle w:val="Hyperlink"/>
            <w:b w:val="0"/>
            <w:i/>
            <w:sz w:val="20"/>
            <w:szCs w:val="20"/>
          </w:rPr>
          <w:t>Information Privacy (IP) Act 2009</w:t>
        </w:r>
      </w:hyperlink>
    </w:p>
    <w:bookmarkEnd w:id="2"/>
    <w:bookmarkEnd w:id="3"/>
    <w:p w14:paraId="7146B469"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10. Related procedures</w:t>
      </w:r>
    </w:p>
    <w:bookmarkStart w:id="4" w:name="OLE_LINK5"/>
    <w:bookmarkStart w:id="5" w:name="OLE_LINK6"/>
    <w:p w14:paraId="40840526" w14:textId="77777777" w:rsidR="00A03A02" w:rsidRPr="00C46C6A" w:rsidRDefault="00A03A02" w:rsidP="00D9487E">
      <w:pPr>
        <w:numPr>
          <w:ilvl w:val="0"/>
          <w:numId w:val="2"/>
        </w:numPr>
        <w:jc w:val="both"/>
        <w:rPr>
          <w:rFonts w:ascii="Arial" w:hAnsi="Arial" w:cs="Arial"/>
          <w:i/>
          <w:color w:val="0000FF"/>
          <w:sz w:val="20"/>
          <w:szCs w:val="20"/>
          <w:u w:val="single"/>
        </w:rPr>
      </w:pPr>
      <w:r w:rsidRPr="00C46C6A">
        <w:rPr>
          <w:rFonts w:ascii="Arial" w:hAnsi="Arial" w:cs="Arial"/>
          <w:color w:val="0000FF"/>
          <w:sz w:val="20"/>
          <w:szCs w:val="20"/>
        </w:rPr>
        <w:fldChar w:fldCharType="begin"/>
      </w:r>
      <w:r w:rsidRPr="00C46C6A">
        <w:rPr>
          <w:rFonts w:ascii="Arial" w:hAnsi="Arial" w:cs="Arial"/>
          <w:color w:val="0000FF"/>
          <w:sz w:val="20"/>
          <w:szCs w:val="20"/>
        </w:rPr>
        <w:instrText>HYPERLINK "http://ppr.det.qld.gov.au/education/learning/Pages/Safe,-Supportive-and-Disciplined-School-Environment.aspx" \o "View document: SMS-PR-021: Management of Behaviour in a Supportive School Environment - Schools and Discipline"</w:instrText>
      </w:r>
      <w:r w:rsidRPr="00C46C6A">
        <w:rPr>
          <w:rFonts w:ascii="Arial" w:hAnsi="Arial" w:cs="Arial"/>
          <w:color w:val="0000FF"/>
          <w:sz w:val="20"/>
          <w:szCs w:val="20"/>
        </w:rPr>
        <w:fldChar w:fldCharType="separate"/>
      </w:r>
      <w:r w:rsidRPr="00C46C6A">
        <w:rPr>
          <w:rStyle w:val="Hyperlink"/>
          <w:rFonts w:ascii="Arial" w:hAnsi="Arial" w:cs="Arial"/>
          <w:i/>
          <w:color w:val="0000FF"/>
          <w:sz w:val="20"/>
          <w:szCs w:val="20"/>
        </w:rPr>
        <w:t xml:space="preserve">Safe, </w:t>
      </w:r>
      <w:r w:rsidRPr="00C46C6A">
        <w:rPr>
          <w:rStyle w:val="Hyperlink"/>
          <w:rFonts w:ascii="Arial" w:hAnsi="Arial" w:cs="Arial"/>
          <w:i/>
          <w:color w:val="0000FF"/>
          <w:sz w:val="20"/>
          <w:szCs w:val="20"/>
        </w:rPr>
        <w:t>Supportive and Disciplined School Environment</w:t>
      </w:r>
      <w:r w:rsidRPr="00C46C6A">
        <w:rPr>
          <w:rFonts w:ascii="Arial" w:hAnsi="Arial" w:cs="Arial"/>
          <w:color w:val="0000FF"/>
          <w:sz w:val="20"/>
          <w:szCs w:val="20"/>
        </w:rPr>
        <w:fldChar w:fldCharType="end"/>
      </w:r>
      <w:r w:rsidRPr="00C46C6A">
        <w:rPr>
          <w:rFonts w:ascii="Arial" w:hAnsi="Arial" w:cs="Arial"/>
          <w:i/>
          <w:color w:val="0000FF"/>
          <w:sz w:val="20"/>
          <w:szCs w:val="20"/>
          <w:u w:val="single"/>
        </w:rPr>
        <w:t xml:space="preserve"> </w:t>
      </w:r>
    </w:p>
    <w:p w14:paraId="23C656F4"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begin"/>
      </w:r>
      <w:r w:rsidRPr="00C46C6A">
        <w:rPr>
          <w:rFonts w:ascii="Arial" w:hAnsi="Arial" w:cs="Arial"/>
          <w:i/>
          <w:color w:val="0000FF"/>
          <w:sz w:val="20"/>
          <w:szCs w:val="20"/>
        </w:rPr>
        <w:instrText xml:space="preserve"> HYPERLINK "http://ppr.det.qld.gov.au/education/learning/Pages/Inclusive-Education.aspx" \o "View document: CRP-PR-009: Inclusive Education"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Inclusiv</w:t>
      </w:r>
      <w:bookmarkStart w:id="6" w:name="_GoBack"/>
      <w:bookmarkEnd w:id="6"/>
      <w:r w:rsidRPr="00C46C6A">
        <w:rPr>
          <w:rStyle w:val="Hyperlink"/>
          <w:rFonts w:ascii="Arial" w:hAnsi="Arial" w:cs="Arial"/>
          <w:i/>
          <w:color w:val="0000FF"/>
          <w:sz w:val="20"/>
          <w:szCs w:val="20"/>
        </w:rPr>
        <w:t xml:space="preserve">e Education </w:t>
      </w:r>
    </w:p>
    <w:p w14:paraId="0B028172"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end"/>
      </w:r>
      <w:r w:rsidRPr="00C46C6A">
        <w:rPr>
          <w:rFonts w:ascii="Arial" w:hAnsi="Arial" w:cs="Arial"/>
          <w:i/>
          <w:color w:val="0000FF"/>
          <w:sz w:val="20"/>
          <w:szCs w:val="20"/>
        </w:rPr>
        <w:fldChar w:fldCharType="begin"/>
      </w:r>
      <w:r w:rsidRPr="00C46C6A">
        <w:rPr>
          <w:rFonts w:ascii="Arial" w:hAnsi="Arial" w:cs="Arial"/>
          <w:i/>
          <w:color w:val="0000FF"/>
          <w:sz w:val="20"/>
          <w:szCs w:val="20"/>
        </w:rPr>
        <w:instrText xml:space="preserve"> HYPERLINK "http://ppr.det.qld.gov.au/education/management/Pages/Enrolment-in-State-Primary,-Secondary-and-Special-Schools.aspx"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Enrolment in State Primary, Secondary and Special Schools</w:t>
      </w:r>
    </w:p>
    <w:p w14:paraId="7A2CABBB"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end"/>
      </w:r>
      <w:r w:rsidRPr="00C46C6A">
        <w:rPr>
          <w:rFonts w:ascii="Arial" w:hAnsi="Arial" w:cs="Arial"/>
          <w:i/>
          <w:color w:val="0000FF"/>
          <w:sz w:val="20"/>
          <w:szCs w:val="20"/>
        </w:rPr>
        <w:fldChar w:fldCharType="begin"/>
      </w:r>
      <w:r w:rsidRPr="00C46C6A">
        <w:rPr>
          <w:rFonts w:ascii="Arial" w:hAnsi="Arial" w:cs="Arial"/>
          <w:i/>
          <w:color w:val="0000FF"/>
          <w:sz w:val="20"/>
          <w:szCs w:val="20"/>
        </w:rPr>
        <w:instrText xml:space="preserve"> HYPERLINK "http://ppr.det.qld.gov.au/education/management/Pages/Student-Dress-Code.aspx" \o "View document: SMS-PR-022: Student Dress Code"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Student Dress Code</w:t>
      </w:r>
    </w:p>
    <w:p w14:paraId="1EC5236A" w14:textId="77777777" w:rsidR="00A03A02" w:rsidRPr="00C46C6A" w:rsidRDefault="00A03A02" w:rsidP="00D9487E">
      <w:pPr>
        <w:numPr>
          <w:ilvl w:val="0"/>
          <w:numId w:val="2"/>
        </w:numPr>
        <w:jc w:val="both"/>
        <w:rPr>
          <w:rFonts w:ascii="Arial" w:hAnsi="Arial" w:cs="Arial"/>
          <w:i/>
          <w:color w:val="0000FF"/>
          <w:sz w:val="20"/>
          <w:szCs w:val="20"/>
          <w:u w:val="single"/>
        </w:rPr>
      </w:pPr>
      <w:r w:rsidRPr="00C46C6A">
        <w:rPr>
          <w:rFonts w:ascii="Arial" w:hAnsi="Arial" w:cs="Arial"/>
          <w:i/>
          <w:color w:val="0000FF"/>
          <w:sz w:val="20"/>
          <w:szCs w:val="20"/>
        </w:rPr>
        <w:fldChar w:fldCharType="end"/>
      </w:r>
      <w:hyperlink r:id="rId37" w:tooltip="View document: SMS-PR-012: Student Protection" w:history="1">
        <w:r w:rsidRPr="00C46C6A">
          <w:rPr>
            <w:rStyle w:val="Hyperlink"/>
            <w:rFonts w:ascii="Arial" w:hAnsi="Arial" w:cs="Arial"/>
            <w:i/>
            <w:color w:val="0000FF"/>
            <w:sz w:val="20"/>
            <w:szCs w:val="20"/>
          </w:rPr>
          <w:t>Student Protection</w:t>
        </w:r>
      </w:hyperlink>
    </w:p>
    <w:p w14:paraId="0BEC645D"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begin"/>
      </w:r>
      <w:r w:rsidRPr="00C46C6A">
        <w:rPr>
          <w:rFonts w:ascii="Arial" w:hAnsi="Arial" w:cs="Arial"/>
          <w:i/>
          <w:color w:val="0000FF"/>
          <w:sz w:val="20"/>
          <w:szCs w:val="20"/>
        </w:rPr>
        <w:instrText xml:space="preserve"> HYPERLINK "http://ppr.det.qld.gov.au/corp/governance/Pages/Hostile-People-on-School-Premises,-Wilful-Disturbance-and-Trespass.aspx" \o "View document: SCM-PR-006: Hostile People on School Premises, Wilful Disturbance and Trespass"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Hostile People on School Premises, Wilful Disturbance and Trespass</w:t>
      </w:r>
    </w:p>
    <w:p w14:paraId="06D308DF"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end"/>
      </w:r>
      <w:r w:rsidRPr="00C46C6A">
        <w:rPr>
          <w:rFonts w:ascii="Arial" w:hAnsi="Arial" w:cs="Arial"/>
          <w:i/>
          <w:color w:val="0000FF"/>
          <w:sz w:val="20"/>
          <w:szCs w:val="20"/>
        </w:rPr>
        <w:fldChar w:fldCharType="begin"/>
      </w:r>
      <w:r w:rsidRPr="00C46C6A">
        <w:rPr>
          <w:rFonts w:ascii="Arial" w:hAnsi="Arial" w:cs="Arial"/>
          <w:i/>
          <w:color w:val="0000FF"/>
          <w:sz w:val="20"/>
          <w:szCs w:val="20"/>
        </w:rPr>
        <w:instrText>HYPERLINK "http://ppr.det.qld.gov.au/corp/governance/Pages/Police-and-Child-Safety-Officer-Interviews-with-Students,-and-Police-Searches-at-State-Educational-Institutions.aspx" \o "View document: GVR-PR-001: Police Interviews and Police or Staff Searches at State Educational Institutions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 xml:space="preserve">Police and Child Safety Officer Interviews with Students, and Police Searches at State Educational Institutions </w:t>
      </w:r>
    </w:p>
    <w:p w14:paraId="6908189E" w14:textId="77777777" w:rsidR="00A03A02" w:rsidRPr="00C46C6A" w:rsidRDefault="00A03A02" w:rsidP="00D9487E">
      <w:pPr>
        <w:numPr>
          <w:ilvl w:val="0"/>
          <w:numId w:val="2"/>
        </w:numPr>
        <w:jc w:val="both"/>
        <w:rPr>
          <w:rFonts w:ascii="Arial" w:hAnsi="Arial" w:cs="Arial"/>
          <w:i/>
          <w:color w:val="0000FF"/>
          <w:sz w:val="20"/>
          <w:szCs w:val="20"/>
          <w:u w:val="single"/>
        </w:rPr>
      </w:pPr>
      <w:r w:rsidRPr="00C46C6A">
        <w:rPr>
          <w:rFonts w:ascii="Arial" w:hAnsi="Arial" w:cs="Arial"/>
          <w:i/>
          <w:color w:val="0000FF"/>
          <w:sz w:val="20"/>
          <w:szCs w:val="20"/>
        </w:rPr>
        <w:fldChar w:fldCharType="end"/>
      </w:r>
      <w:hyperlink r:id="rId38" w:history="1">
        <w:r w:rsidRPr="00C46C6A">
          <w:rPr>
            <w:rStyle w:val="Hyperlink"/>
            <w:rFonts w:ascii="Arial" w:hAnsi="Arial" w:cs="Arial"/>
            <w:i/>
            <w:color w:val="0000FF"/>
            <w:sz w:val="20"/>
            <w:szCs w:val="20"/>
          </w:rPr>
          <w:t>Acceptable Use of the Department's Information, Communication and Technology (ICT) Network and Systems</w:t>
        </w:r>
      </w:hyperlink>
      <w:r w:rsidRPr="00C46C6A">
        <w:rPr>
          <w:rFonts w:ascii="Arial" w:hAnsi="Arial" w:cs="Arial"/>
          <w:color w:val="0000FF"/>
          <w:sz w:val="20"/>
          <w:szCs w:val="20"/>
        </w:rPr>
        <w:t xml:space="preserve"> </w:t>
      </w:r>
    </w:p>
    <w:p w14:paraId="76A55BC8" w14:textId="77777777" w:rsidR="00A03A02" w:rsidRPr="00C46C6A" w:rsidRDefault="00A03A02" w:rsidP="00D9487E">
      <w:pPr>
        <w:numPr>
          <w:ilvl w:val="0"/>
          <w:numId w:val="2"/>
        </w:numPr>
        <w:jc w:val="both"/>
        <w:rPr>
          <w:rStyle w:val="Hyperlink"/>
          <w:rFonts w:ascii="Arial" w:hAnsi="Arial" w:cs="Arial"/>
          <w:i/>
          <w:color w:val="0000FF"/>
          <w:sz w:val="20"/>
          <w:szCs w:val="20"/>
        </w:rPr>
      </w:pPr>
      <w:r w:rsidRPr="00C46C6A">
        <w:rPr>
          <w:rFonts w:ascii="Arial" w:hAnsi="Arial" w:cs="Arial"/>
          <w:i/>
          <w:color w:val="0000FF"/>
          <w:sz w:val="20"/>
          <w:szCs w:val="20"/>
        </w:rPr>
        <w:fldChar w:fldCharType="begin"/>
      </w:r>
      <w:r w:rsidRPr="00C46C6A">
        <w:rPr>
          <w:rFonts w:ascii="Arial" w:hAnsi="Arial" w:cs="Arial"/>
          <w:i/>
          <w:color w:val="0000FF"/>
          <w:sz w:val="20"/>
          <w:szCs w:val="20"/>
        </w:rPr>
        <w:instrText xml:space="preserve"> HYPERLINK "http://ppr.det.qld.gov.au/corp/ict/management/Pages/Managing-Electronic-Identities-and-Identity-Management.aspx" </w:instrText>
      </w:r>
      <w:r w:rsidRPr="00C46C6A">
        <w:rPr>
          <w:rFonts w:ascii="Arial" w:hAnsi="Arial" w:cs="Arial"/>
          <w:i/>
          <w:color w:val="0000FF"/>
          <w:sz w:val="20"/>
          <w:szCs w:val="20"/>
        </w:rPr>
        <w:fldChar w:fldCharType="separate"/>
      </w:r>
      <w:r w:rsidRPr="00C46C6A">
        <w:rPr>
          <w:rStyle w:val="Hyperlink"/>
          <w:rFonts w:ascii="Arial" w:hAnsi="Arial" w:cs="Arial"/>
          <w:i/>
          <w:color w:val="0000FF"/>
          <w:sz w:val="20"/>
          <w:szCs w:val="20"/>
        </w:rPr>
        <w:t>Managing Electronic Identities and Identity Management</w:t>
      </w:r>
    </w:p>
    <w:p w14:paraId="40BF078F" w14:textId="77777777" w:rsidR="00A03A02" w:rsidRPr="00C46C6A" w:rsidRDefault="00A03A02" w:rsidP="00D9487E">
      <w:pPr>
        <w:numPr>
          <w:ilvl w:val="0"/>
          <w:numId w:val="2"/>
        </w:numPr>
        <w:jc w:val="both"/>
        <w:rPr>
          <w:rFonts w:ascii="Arial" w:hAnsi="Arial" w:cs="Arial"/>
          <w:i/>
          <w:color w:val="0000FF"/>
          <w:sz w:val="20"/>
          <w:szCs w:val="20"/>
          <w:u w:val="single"/>
        </w:rPr>
      </w:pPr>
      <w:r w:rsidRPr="00C46C6A">
        <w:rPr>
          <w:rFonts w:ascii="Arial" w:hAnsi="Arial" w:cs="Arial"/>
          <w:i/>
          <w:color w:val="0000FF"/>
          <w:sz w:val="20"/>
          <w:szCs w:val="20"/>
        </w:rPr>
        <w:fldChar w:fldCharType="end"/>
      </w:r>
      <w:hyperlink r:id="rId39" w:tooltip="View document: SCM-PR-003: Appropriate Use of Mobile Telephones and other Electronic Equipment by Students" w:history="1">
        <w:r w:rsidRPr="00C46C6A">
          <w:rPr>
            <w:rStyle w:val="Hyperlink"/>
            <w:rFonts w:ascii="Arial" w:hAnsi="Arial" w:cs="Arial"/>
            <w:i/>
            <w:color w:val="0000FF"/>
            <w:sz w:val="20"/>
            <w:szCs w:val="20"/>
          </w:rPr>
          <w:t>Appropriate Use of Mobile Telephones and other Electronic Equipment by Students</w:t>
        </w:r>
      </w:hyperlink>
      <w:r w:rsidRPr="00C46C6A">
        <w:rPr>
          <w:rFonts w:ascii="Arial" w:hAnsi="Arial" w:cs="Arial"/>
          <w:i/>
          <w:color w:val="0000FF"/>
          <w:sz w:val="20"/>
          <w:szCs w:val="20"/>
          <w:u w:val="single"/>
        </w:rPr>
        <w:t xml:space="preserve"> </w:t>
      </w:r>
    </w:p>
    <w:p w14:paraId="7B91D52F" w14:textId="77777777" w:rsidR="00A03A02" w:rsidRPr="00C46C6A" w:rsidRDefault="00C42819" w:rsidP="00D9487E">
      <w:pPr>
        <w:numPr>
          <w:ilvl w:val="0"/>
          <w:numId w:val="2"/>
        </w:numPr>
        <w:spacing w:after="220"/>
        <w:ind w:left="714" w:hanging="357"/>
        <w:jc w:val="both"/>
        <w:rPr>
          <w:rFonts w:ascii="Arial" w:hAnsi="Arial" w:cs="Arial"/>
          <w:i/>
          <w:color w:val="0000FF"/>
          <w:sz w:val="20"/>
          <w:szCs w:val="20"/>
          <w:u w:val="single"/>
        </w:rPr>
      </w:pPr>
      <w:hyperlink r:id="rId40" w:history="1">
        <w:r w:rsidR="00A03A02" w:rsidRPr="00C46C6A">
          <w:rPr>
            <w:rStyle w:val="Hyperlink"/>
            <w:rFonts w:ascii="Arial" w:hAnsi="Arial" w:cs="Arial"/>
            <w:i/>
            <w:color w:val="0000FF"/>
            <w:sz w:val="20"/>
            <w:szCs w:val="20"/>
          </w:rPr>
          <w:t>Temporary Removal of Student Property by School Staff</w:t>
        </w:r>
      </w:hyperlink>
    </w:p>
    <w:bookmarkEnd w:id="4"/>
    <w:bookmarkEnd w:id="5"/>
    <w:p w14:paraId="24AC5CEB" w14:textId="77777777" w:rsidR="00A03A02" w:rsidRPr="009D2A1D" w:rsidRDefault="00A03A02" w:rsidP="00D9487E">
      <w:pPr>
        <w:pStyle w:val="BodyText2"/>
        <w:shd w:val="clear" w:color="auto" w:fill="CCCCCC"/>
        <w:jc w:val="both"/>
        <w:rPr>
          <w:bCs w:val="0"/>
          <w:sz w:val="20"/>
          <w:szCs w:val="20"/>
          <w:u w:val="none"/>
        </w:rPr>
      </w:pPr>
      <w:r w:rsidRPr="009D2A1D">
        <w:rPr>
          <w:bCs w:val="0"/>
          <w:sz w:val="20"/>
          <w:szCs w:val="20"/>
          <w:u w:val="none"/>
        </w:rPr>
        <w:t>11. Some related resources</w:t>
      </w:r>
    </w:p>
    <w:p w14:paraId="03756C21" w14:textId="599849A4" w:rsidR="00A03A02" w:rsidRPr="00C46C6A" w:rsidRDefault="00C42819" w:rsidP="00EF736F">
      <w:pPr>
        <w:numPr>
          <w:ilvl w:val="0"/>
          <w:numId w:val="3"/>
        </w:numPr>
        <w:jc w:val="both"/>
        <w:rPr>
          <w:rFonts w:ascii="Arial" w:hAnsi="Arial" w:cs="Arial"/>
          <w:i/>
          <w:sz w:val="20"/>
          <w:szCs w:val="20"/>
        </w:rPr>
      </w:pPr>
      <w:r>
        <w:t xml:space="preserve"> </w:t>
      </w:r>
      <w:proofErr w:type="spellStart"/>
      <w:r>
        <w:t>xxx</w:t>
      </w:r>
      <w:hyperlink r:id="rId41" w:history="1">
        <w:r w:rsidR="00A03A02" w:rsidRPr="00C46C6A">
          <w:rPr>
            <w:rStyle w:val="Hyperlink"/>
            <w:rFonts w:ascii="Arial" w:hAnsi="Arial" w:cs="Arial"/>
            <w:bCs/>
            <w:i/>
            <w:sz w:val="20"/>
            <w:szCs w:val="20"/>
          </w:rPr>
          <w:t>National</w:t>
        </w:r>
        <w:proofErr w:type="spellEnd"/>
        <w:r w:rsidR="00A03A02" w:rsidRPr="00C46C6A">
          <w:rPr>
            <w:rStyle w:val="Hyperlink"/>
            <w:rFonts w:ascii="Arial" w:hAnsi="Arial" w:cs="Arial"/>
            <w:bCs/>
            <w:i/>
            <w:sz w:val="20"/>
            <w:szCs w:val="20"/>
          </w:rPr>
          <w:t xml:space="preserve"> Safe Schools Framework</w:t>
        </w:r>
      </w:hyperlink>
      <w:r w:rsidR="00A03A02" w:rsidRPr="00C46C6A">
        <w:rPr>
          <w:rFonts w:ascii="Arial" w:hAnsi="Arial" w:cs="Arial"/>
          <w:i/>
          <w:sz w:val="20"/>
          <w:szCs w:val="20"/>
        </w:rPr>
        <w:t xml:space="preserve"> </w:t>
      </w:r>
    </w:p>
    <w:p w14:paraId="4AC1EFC6" w14:textId="2CE7F46A" w:rsidR="00A03A02" w:rsidRPr="00C46C6A" w:rsidRDefault="00C42819" w:rsidP="00EF736F">
      <w:pPr>
        <w:numPr>
          <w:ilvl w:val="0"/>
          <w:numId w:val="3"/>
        </w:numPr>
        <w:jc w:val="both"/>
        <w:rPr>
          <w:rFonts w:ascii="Arial" w:hAnsi="Arial" w:cs="Arial"/>
          <w:i/>
          <w:sz w:val="20"/>
          <w:szCs w:val="20"/>
        </w:rPr>
      </w:pPr>
      <w:r>
        <w:t xml:space="preserve"> </w:t>
      </w:r>
      <w:proofErr w:type="spellStart"/>
      <w:r>
        <w:t>xxx</w:t>
      </w:r>
      <w:hyperlink r:id="rId42" w:history="1">
        <w:r w:rsidR="00A03A02" w:rsidRPr="00C46C6A">
          <w:rPr>
            <w:rStyle w:val="Hyperlink"/>
            <w:rFonts w:ascii="Arial" w:hAnsi="Arial" w:cs="Arial"/>
            <w:i/>
            <w:sz w:val="20"/>
            <w:szCs w:val="20"/>
          </w:rPr>
          <w:t>National</w:t>
        </w:r>
        <w:proofErr w:type="spellEnd"/>
        <w:r w:rsidR="00A03A02" w:rsidRPr="00C46C6A">
          <w:rPr>
            <w:rStyle w:val="Hyperlink"/>
            <w:rFonts w:ascii="Arial" w:hAnsi="Arial" w:cs="Arial"/>
            <w:i/>
            <w:sz w:val="20"/>
            <w:szCs w:val="20"/>
          </w:rPr>
          <w:t xml:space="preserve"> Safe Schools Framework Resource Manual</w:t>
        </w:r>
      </w:hyperlink>
    </w:p>
    <w:p w14:paraId="0D186B34" w14:textId="1B0BC096" w:rsidR="00A03A02" w:rsidRPr="00C46C6A" w:rsidRDefault="00C42819" w:rsidP="00EF736F">
      <w:pPr>
        <w:numPr>
          <w:ilvl w:val="0"/>
          <w:numId w:val="3"/>
        </w:numPr>
        <w:jc w:val="both"/>
        <w:rPr>
          <w:rFonts w:ascii="Arial" w:hAnsi="Arial" w:cs="Arial"/>
          <w:i/>
          <w:sz w:val="20"/>
          <w:szCs w:val="20"/>
        </w:rPr>
      </w:pPr>
      <w:r>
        <w:t xml:space="preserve"> </w:t>
      </w:r>
      <w:proofErr w:type="spellStart"/>
      <w:r>
        <w:t>xxx</w:t>
      </w:r>
      <w:hyperlink r:id="rId43" w:history="1">
        <w:r w:rsidR="00A03A02" w:rsidRPr="00C46C6A">
          <w:rPr>
            <w:rStyle w:val="Hyperlink"/>
            <w:rFonts w:ascii="Arial" w:hAnsi="Arial" w:cs="Arial"/>
            <w:bCs/>
            <w:i/>
            <w:sz w:val="20"/>
            <w:szCs w:val="20"/>
          </w:rPr>
          <w:t>Working</w:t>
        </w:r>
        <w:proofErr w:type="spellEnd"/>
        <w:r w:rsidR="00A03A02" w:rsidRPr="00C46C6A">
          <w:rPr>
            <w:rStyle w:val="Hyperlink"/>
            <w:rFonts w:ascii="Arial" w:hAnsi="Arial" w:cs="Arial"/>
            <w:bCs/>
            <w:i/>
            <w:sz w:val="20"/>
            <w:szCs w:val="20"/>
          </w:rPr>
          <w:t xml:space="preserve"> Together resources for schools</w:t>
        </w:r>
      </w:hyperlink>
      <w:r w:rsidR="00A03A02" w:rsidRPr="00C46C6A">
        <w:rPr>
          <w:rFonts w:ascii="Arial" w:hAnsi="Arial" w:cs="Arial"/>
          <w:i/>
          <w:sz w:val="20"/>
          <w:szCs w:val="20"/>
        </w:rPr>
        <w:t xml:space="preserve"> </w:t>
      </w:r>
    </w:p>
    <w:p w14:paraId="7CD56F6C" w14:textId="3C155FDF" w:rsidR="00A03A02" w:rsidRPr="00C46C6A" w:rsidRDefault="00C42819" w:rsidP="00EF736F">
      <w:pPr>
        <w:numPr>
          <w:ilvl w:val="0"/>
          <w:numId w:val="3"/>
        </w:numPr>
        <w:jc w:val="both"/>
        <w:rPr>
          <w:rFonts w:ascii="Arial" w:hAnsi="Arial" w:cs="Arial"/>
          <w:i/>
          <w:sz w:val="20"/>
          <w:szCs w:val="20"/>
        </w:rPr>
      </w:pPr>
      <w:r>
        <w:t xml:space="preserve"> </w:t>
      </w:r>
      <w:proofErr w:type="spellStart"/>
      <w:r>
        <w:t>xxx</w:t>
      </w:r>
      <w:hyperlink r:id="rId44" w:history="1">
        <w:r w:rsidR="00A03A02" w:rsidRPr="00C46C6A">
          <w:rPr>
            <w:rStyle w:val="Hyperlink"/>
            <w:rFonts w:ascii="Arial" w:hAnsi="Arial" w:cs="Arial"/>
            <w:i/>
            <w:sz w:val="20"/>
            <w:szCs w:val="20"/>
          </w:rPr>
          <w:t>Cybersafety</w:t>
        </w:r>
        <w:proofErr w:type="spellEnd"/>
        <w:r w:rsidR="00A03A02" w:rsidRPr="00C46C6A">
          <w:rPr>
            <w:rStyle w:val="Hyperlink"/>
            <w:rFonts w:ascii="Arial" w:hAnsi="Arial" w:cs="Arial"/>
            <w:i/>
            <w:sz w:val="20"/>
            <w:szCs w:val="20"/>
          </w:rPr>
          <w:t xml:space="preserve"> and schools resources</w:t>
        </w:r>
      </w:hyperlink>
    </w:p>
    <w:p w14:paraId="232071A8" w14:textId="77777777" w:rsidR="00A03A02" w:rsidRPr="00C46C6A" w:rsidRDefault="00C42819" w:rsidP="00EF736F">
      <w:pPr>
        <w:numPr>
          <w:ilvl w:val="0"/>
          <w:numId w:val="3"/>
        </w:numPr>
        <w:jc w:val="both"/>
        <w:rPr>
          <w:rFonts w:ascii="Arial" w:hAnsi="Arial" w:cs="Arial"/>
          <w:i/>
          <w:sz w:val="20"/>
          <w:szCs w:val="20"/>
        </w:rPr>
      </w:pPr>
      <w:hyperlink r:id="rId45" w:history="1">
        <w:r w:rsidR="00A03A02" w:rsidRPr="00C46C6A">
          <w:rPr>
            <w:rStyle w:val="Hyperlink"/>
            <w:rFonts w:ascii="Arial" w:hAnsi="Arial" w:cs="Arial"/>
            <w:i/>
            <w:sz w:val="20"/>
            <w:szCs w:val="20"/>
          </w:rPr>
          <w:t>Bullying. No way!</w:t>
        </w:r>
      </w:hyperlink>
    </w:p>
    <w:p w14:paraId="2EB4F168" w14:textId="77777777" w:rsidR="00A03A02" w:rsidRPr="00C46C6A" w:rsidRDefault="00C42819" w:rsidP="00EF736F">
      <w:pPr>
        <w:numPr>
          <w:ilvl w:val="0"/>
          <w:numId w:val="3"/>
        </w:numPr>
        <w:jc w:val="both"/>
        <w:rPr>
          <w:rFonts w:ascii="Arial" w:hAnsi="Arial" w:cs="Arial"/>
          <w:i/>
          <w:sz w:val="20"/>
          <w:szCs w:val="20"/>
        </w:rPr>
      </w:pPr>
      <w:hyperlink r:id="rId46" w:history="1">
        <w:r w:rsidR="00A03A02" w:rsidRPr="00C46C6A">
          <w:rPr>
            <w:rStyle w:val="Hyperlink"/>
            <w:rFonts w:ascii="Arial" w:hAnsi="Arial" w:cs="Arial"/>
            <w:i/>
            <w:sz w:val="20"/>
            <w:szCs w:val="20"/>
          </w:rPr>
          <w:t>Take a St</w:t>
        </w:r>
        <w:r w:rsidR="00A03A02" w:rsidRPr="00C46C6A">
          <w:rPr>
            <w:rStyle w:val="Hyperlink"/>
            <w:rFonts w:ascii="Arial" w:hAnsi="Arial" w:cs="Arial"/>
            <w:i/>
            <w:sz w:val="20"/>
            <w:szCs w:val="20"/>
          </w:rPr>
          <w:t>and Together</w:t>
        </w:r>
      </w:hyperlink>
      <w:r w:rsidR="00A03A02" w:rsidRPr="00C46C6A">
        <w:rPr>
          <w:rFonts w:ascii="Arial" w:hAnsi="Arial" w:cs="Arial"/>
          <w:i/>
          <w:sz w:val="20"/>
          <w:szCs w:val="20"/>
        </w:rPr>
        <w:t xml:space="preserve"> </w:t>
      </w:r>
    </w:p>
    <w:p w14:paraId="6E9DDF2C" w14:textId="77777777" w:rsidR="00ED44D0" w:rsidRPr="009D2A1D" w:rsidRDefault="00ED44D0" w:rsidP="00D9487E">
      <w:pPr>
        <w:jc w:val="both"/>
        <w:rPr>
          <w:rFonts w:ascii="Arial" w:hAnsi="Arial" w:cs="Arial"/>
          <w:sz w:val="20"/>
          <w:szCs w:val="20"/>
        </w:rPr>
      </w:pPr>
    </w:p>
    <w:p w14:paraId="39878442" w14:textId="77777777" w:rsidR="00A26379" w:rsidRDefault="00A26379" w:rsidP="00D9487E">
      <w:pPr>
        <w:pStyle w:val="BodyText2"/>
        <w:jc w:val="both"/>
        <w:rPr>
          <w:i/>
          <w:sz w:val="20"/>
          <w:szCs w:val="20"/>
          <w:u w:val="none"/>
        </w:rPr>
      </w:pPr>
    </w:p>
    <w:p w14:paraId="1EE9B9C3" w14:textId="77777777" w:rsidR="00A26379" w:rsidRDefault="00A26379" w:rsidP="00D9487E">
      <w:pPr>
        <w:pStyle w:val="BodyText2"/>
        <w:jc w:val="both"/>
        <w:rPr>
          <w:i/>
          <w:sz w:val="20"/>
          <w:szCs w:val="20"/>
          <w:u w:val="none"/>
        </w:rPr>
      </w:pPr>
    </w:p>
    <w:p w14:paraId="078822E5" w14:textId="77777777" w:rsidR="00A26379" w:rsidRDefault="00A26379" w:rsidP="00D9487E">
      <w:pPr>
        <w:pStyle w:val="BodyText2"/>
        <w:jc w:val="both"/>
        <w:rPr>
          <w:i/>
          <w:sz w:val="20"/>
          <w:szCs w:val="20"/>
          <w:u w:val="none"/>
        </w:rPr>
      </w:pPr>
    </w:p>
    <w:p w14:paraId="0CAF4F63" w14:textId="77777777" w:rsidR="00A26379" w:rsidRDefault="00A26379" w:rsidP="00D9487E">
      <w:pPr>
        <w:pStyle w:val="BodyText2"/>
        <w:jc w:val="both"/>
        <w:rPr>
          <w:i/>
          <w:sz w:val="20"/>
          <w:szCs w:val="20"/>
          <w:u w:val="none"/>
        </w:rPr>
      </w:pPr>
    </w:p>
    <w:p w14:paraId="3C85322D" w14:textId="77777777" w:rsidR="009D2A1D" w:rsidRPr="009D2A1D" w:rsidRDefault="009D2A1D" w:rsidP="00D9487E">
      <w:pPr>
        <w:pStyle w:val="BodyText2"/>
        <w:jc w:val="both"/>
        <w:rPr>
          <w:i/>
          <w:sz w:val="20"/>
          <w:szCs w:val="20"/>
          <w:u w:val="none"/>
        </w:rPr>
      </w:pPr>
      <w:r w:rsidRPr="009D2A1D">
        <w:rPr>
          <w:i/>
          <w:sz w:val="20"/>
          <w:szCs w:val="20"/>
          <w:u w:val="none"/>
        </w:rPr>
        <w:t>Endorsement</w:t>
      </w:r>
    </w:p>
    <w:p w14:paraId="5CE2BE70" w14:textId="77777777" w:rsidR="009D2A1D" w:rsidRDefault="009D2A1D" w:rsidP="00D9487E">
      <w:pPr>
        <w:pStyle w:val="BodyText2"/>
        <w:jc w:val="both"/>
        <w:rPr>
          <w:b w:val="0"/>
          <w:sz w:val="20"/>
          <w:szCs w:val="20"/>
          <w:u w:val="none"/>
        </w:rPr>
      </w:pPr>
    </w:p>
    <w:p w14:paraId="01B0C394" w14:textId="77777777" w:rsidR="00A26379" w:rsidRDefault="00A26379" w:rsidP="00D9487E">
      <w:pPr>
        <w:pStyle w:val="BodyText2"/>
        <w:jc w:val="both"/>
        <w:rPr>
          <w:b w:val="0"/>
          <w:sz w:val="20"/>
          <w:szCs w:val="20"/>
          <w:u w:val="none"/>
        </w:rPr>
      </w:pPr>
    </w:p>
    <w:p w14:paraId="754BC606" w14:textId="77777777" w:rsidR="00A26379" w:rsidRDefault="00A26379" w:rsidP="00D9487E">
      <w:pPr>
        <w:pStyle w:val="BodyText2"/>
        <w:jc w:val="both"/>
        <w:rPr>
          <w:b w:val="0"/>
          <w:sz w:val="20"/>
          <w:szCs w:val="20"/>
          <w:u w:val="none"/>
        </w:rPr>
      </w:pPr>
    </w:p>
    <w:p w14:paraId="76F8DC66" w14:textId="77777777" w:rsidR="00F47B58" w:rsidRPr="009D2A1D" w:rsidRDefault="00F47B58" w:rsidP="00D9487E">
      <w:pPr>
        <w:pStyle w:val="BodyText2"/>
        <w:jc w:val="both"/>
        <w:rPr>
          <w:b w:val="0"/>
          <w:sz w:val="20"/>
          <w:szCs w:val="20"/>
          <w:u w:val="none"/>
        </w:rPr>
      </w:pPr>
    </w:p>
    <w:p w14:paraId="442C2E83" w14:textId="77777777" w:rsidR="009D2A1D" w:rsidRPr="009D2A1D" w:rsidRDefault="009D2A1D" w:rsidP="00D9487E">
      <w:pPr>
        <w:pStyle w:val="BodyText2"/>
        <w:jc w:val="both"/>
        <w:rPr>
          <w:b w:val="0"/>
          <w:sz w:val="20"/>
          <w:szCs w:val="20"/>
          <w:u w:val="none"/>
        </w:rPr>
      </w:pP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r w:rsidRPr="009D2A1D">
        <w:rPr>
          <w:b w:val="0"/>
          <w:sz w:val="20"/>
          <w:szCs w:val="20"/>
          <w:u w:val="none"/>
        </w:rPr>
        <w:tab/>
      </w:r>
    </w:p>
    <w:p w14:paraId="6E01425C" w14:textId="77777777" w:rsidR="009D2A1D" w:rsidRPr="009D2A1D" w:rsidRDefault="00A26379" w:rsidP="00D9487E">
      <w:pPr>
        <w:pStyle w:val="BodyText2"/>
        <w:jc w:val="both"/>
        <w:rPr>
          <w:sz w:val="20"/>
          <w:szCs w:val="20"/>
          <w:u w:val="none"/>
        </w:rPr>
      </w:pPr>
      <w:r>
        <w:rPr>
          <w:sz w:val="20"/>
          <w:szCs w:val="20"/>
          <w:u w:val="none"/>
        </w:rPr>
        <w:t>Principal</w:t>
      </w:r>
      <w:r>
        <w:rPr>
          <w:sz w:val="20"/>
          <w:szCs w:val="20"/>
          <w:u w:val="none"/>
        </w:rPr>
        <w:tab/>
      </w:r>
      <w:r>
        <w:rPr>
          <w:sz w:val="20"/>
          <w:szCs w:val="20"/>
          <w:u w:val="none"/>
        </w:rPr>
        <w:tab/>
      </w:r>
      <w:r w:rsidR="009D2A1D" w:rsidRPr="009D2A1D">
        <w:rPr>
          <w:sz w:val="20"/>
          <w:szCs w:val="20"/>
          <w:u w:val="none"/>
        </w:rPr>
        <w:t>P</w:t>
      </w:r>
      <w:r>
        <w:rPr>
          <w:sz w:val="20"/>
          <w:szCs w:val="20"/>
          <w:u w:val="none"/>
        </w:rPr>
        <w:t>&amp;C President or</w:t>
      </w:r>
      <w:r>
        <w:rPr>
          <w:sz w:val="20"/>
          <w:szCs w:val="20"/>
          <w:u w:val="none"/>
        </w:rPr>
        <w:tab/>
        <w:t xml:space="preserve">        </w:t>
      </w:r>
      <w:r w:rsidR="009D2A1D" w:rsidRPr="009D2A1D">
        <w:rPr>
          <w:sz w:val="20"/>
          <w:szCs w:val="20"/>
          <w:u w:val="none"/>
        </w:rPr>
        <w:t xml:space="preserve">Regional Executive Director </w:t>
      </w:r>
      <w:r>
        <w:rPr>
          <w:sz w:val="20"/>
          <w:szCs w:val="20"/>
          <w:u w:val="none"/>
        </w:rPr>
        <w:t>o</w:t>
      </w:r>
      <w:r w:rsidR="009D2A1D" w:rsidRPr="009D2A1D">
        <w:rPr>
          <w:sz w:val="20"/>
          <w:szCs w:val="20"/>
          <w:u w:val="none"/>
        </w:rPr>
        <w:t>r</w:t>
      </w:r>
    </w:p>
    <w:p w14:paraId="415BBD68" w14:textId="77777777" w:rsidR="002B52A4" w:rsidRDefault="00A26379" w:rsidP="00A26379">
      <w:pPr>
        <w:ind w:left="1440" w:firstLine="720"/>
        <w:jc w:val="both"/>
        <w:rPr>
          <w:rFonts w:ascii="Arial" w:hAnsi="Arial" w:cs="Arial"/>
          <w:sz w:val="20"/>
          <w:szCs w:val="20"/>
        </w:rPr>
      </w:pPr>
      <w:r>
        <w:rPr>
          <w:rFonts w:ascii="Arial" w:hAnsi="Arial" w:cs="Arial"/>
          <w:sz w:val="20"/>
          <w:szCs w:val="20"/>
        </w:rPr>
        <w:t>Chair, School Council</w:t>
      </w:r>
      <w:r>
        <w:rPr>
          <w:rFonts w:ascii="Arial" w:hAnsi="Arial" w:cs="Arial"/>
          <w:sz w:val="20"/>
          <w:szCs w:val="20"/>
        </w:rPr>
        <w:tab/>
        <w:t xml:space="preserve">        </w:t>
      </w:r>
      <w:r w:rsidR="009D2A1D" w:rsidRPr="009D2A1D">
        <w:rPr>
          <w:rFonts w:ascii="Arial" w:hAnsi="Arial" w:cs="Arial"/>
          <w:sz w:val="20"/>
          <w:szCs w:val="20"/>
        </w:rPr>
        <w:t>Executive Director (Schools</w:t>
      </w:r>
      <w:r w:rsidR="002B52A4">
        <w:rPr>
          <w:rFonts w:ascii="Arial" w:hAnsi="Arial" w:cs="Arial"/>
          <w:sz w:val="20"/>
          <w:szCs w:val="20"/>
        </w:rPr>
        <w:t>)</w:t>
      </w:r>
    </w:p>
    <w:p w14:paraId="777E0D87" w14:textId="77777777" w:rsidR="00A26379" w:rsidRDefault="00A26379" w:rsidP="00D9487E">
      <w:pPr>
        <w:jc w:val="both"/>
        <w:rPr>
          <w:rFonts w:ascii="Arial" w:hAnsi="Arial" w:cs="Arial"/>
          <w:sz w:val="20"/>
          <w:szCs w:val="20"/>
        </w:rPr>
      </w:pPr>
    </w:p>
    <w:p w14:paraId="39D9F093" w14:textId="77777777" w:rsidR="00A26379" w:rsidRDefault="00A26379" w:rsidP="00D9487E">
      <w:pPr>
        <w:jc w:val="both"/>
        <w:rPr>
          <w:rFonts w:ascii="Arial" w:hAnsi="Arial" w:cs="Arial"/>
          <w:sz w:val="20"/>
          <w:szCs w:val="20"/>
        </w:rPr>
      </w:pPr>
    </w:p>
    <w:p w14:paraId="78EF0D0B" w14:textId="77777777" w:rsidR="00F47B58" w:rsidRDefault="00F47B58" w:rsidP="00D9487E">
      <w:pPr>
        <w:jc w:val="both"/>
        <w:rPr>
          <w:rFonts w:ascii="Arial" w:hAnsi="Arial" w:cs="Arial"/>
          <w:sz w:val="20"/>
          <w:szCs w:val="20"/>
        </w:rPr>
      </w:pPr>
    </w:p>
    <w:p w14:paraId="05D45071" w14:textId="77777777" w:rsidR="002B52A4" w:rsidRDefault="002B52A4" w:rsidP="00D9487E">
      <w:pPr>
        <w:jc w:val="both"/>
        <w:rPr>
          <w:rFonts w:ascii="Arial" w:hAnsi="Arial" w:cs="Arial"/>
          <w:sz w:val="20"/>
          <w:szCs w:val="20"/>
        </w:rPr>
      </w:pPr>
      <w:r>
        <w:rPr>
          <w:rFonts w:ascii="Arial" w:hAnsi="Arial" w:cs="Arial"/>
          <w:sz w:val="20"/>
          <w:szCs w:val="20"/>
        </w:rPr>
        <w:t>When printing</w:t>
      </w:r>
      <w:r w:rsidR="00F47B58">
        <w:rPr>
          <w:rFonts w:ascii="Arial" w:hAnsi="Arial" w:cs="Arial"/>
          <w:sz w:val="20"/>
          <w:szCs w:val="20"/>
        </w:rPr>
        <w:t xml:space="preserve"> a paper copy please also print</w:t>
      </w:r>
      <w:r>
        <w:rPr>
          <w:rFonts w:ascii="Arial" w:hAnsi="Arial" w:cs="Arial"/>
          <w:sz w:val="20"/>
          <w:szCs w:val="20"/>
        </w:rPr>
        <w:t>:-</w:t>
      </w:r>
    </w:p>
    <w:p w14:paraId="3D1EB2D4" w14:textId="77777777" w:rsidR="002B52A4" w:rsidRDefault="002B52A4" w:rsidP="00D9487E">
      <w:pPr>
        <w:jc w:val="both"/>
        <w:rPr>
          <w:rFonts w:ascii="Arial" w:hAnsi="Arial" w:cs="Arial"/>
          <w:sz w:val="20"/>
          <w:szCs w:val="20"/>
        </w:rPr>
      </w:pPr>
    </w:p>
    <w:p w14:paraId="5DBF3632" w14:textId="77777777" w:rsidR="002B52A4" w:rsidRPr="00F47B58" w:rsidRDefault="002B52A4" w:rsidP="00EF736F">
      <w:pPr>
        <w:numPr>
          <w:ilvl w:val="0"/>
          <w:numId w:val="22"/>
        </w:numPr>
        <w:ind w:left="1134"/>
        <w:jc w:val="both"/>
        <w:rPr>
          <w:rFonts w:ascii="Arial" w:hAnsi="Arial" w:cs="Arial"/>
          <w:color w:val="002060"/>
          <w:sz w:val="20"/>
          <w:szCs w:val="20"/>
        </w:rPr>
      </w:pPr>
      <w:r w:rsidRPr="00F47B58">
        <w:rPr>
          <w:rFonts w:ascii="Arial" w:hAnsi="Arial" w:cs="Arial"/>
          <w:bCs/>
          <w:color w:val="002060"/>
          <w:sz w:val="20"/>
          <w:szCs w:val="20"/>
        </w:rPr>
        <w:t xml:space="preserve">Tier 2 Intervention Process </w:t>
      </w:r>
    </w:p>
    <w:p w14:paraId="0B8F0B70" w14:textId="77777777" w:rsidR="002B52A4" w:rsidRPr="00F47B58" w:rsidRDefault="00F47B58" w:rsidP="00EF736F">
      <w:pPr>
        <w:numPr>
          <w:ilvl w:val="0"/>
          <w:numId w:val="22"/>
        </w:numPr>
        <w:ind w:left="1134"/>
        <w:jc w:val="both"/>
        <w:rPr>
          <w:rFonts w:ascii="Arial" w:hAnsi="Arial" w:cs="Arial"/>
          <w:color w:val="002060"/>
          <w:sz w:val="20"/>
          <w:szCs w:val="20"/>
        </w:rPr>
      </w:pPr>
      <w:r w:rsidRPr="00F47B58">
        <w:rPr>
          <w:rFonts w:ascii="Arial" w:hAnsi="Arial" w:cs="Arial"/>
          <w:bCs/>
          <w:color w:val="002060"/>
          <w:sz w:val="20"/>
          <w:szCs w:val="20"/>
        </w:rPr>
        <w:t>Teacher S</w:t>
      </w:r>
      <w:r w:rsidR="002B52A4" w:rsidRPr="00F47B58">
        <w:rPr>
          <w:rFonts w:ascii="Arial" w:hAnsi="Arial" w:cs="Arial"/>
          <w:bCs/>
          <w:color w:val="002060"/>
          <w:sz w:val="20"/>
          <w:szCs w:val="20"/>
        </w:rPr>
        <w:t xml:space="preserve">elf </w:t>
      </w:r>
      <w:r w:rsidRPr="00F47B58">
        <w:rPr>
          <w:rFonts w:ascii="Arial" w:hAnsi="Arial" w:cs="Arial"/>
          <w:bCs/>
          <w:color w:val="002060"/>
          <w:sz w:val="20"/>
          <w:szCs w:val="20"/>
        </w:rPr>
        <w:t>-R</w:t>
      </w:r>
      <w:r w:rsidR="002B52A4" w:rsidRPr="00F47B58">
        <w:rPr>
          <w:rFonts w:ascii="Arial" w:hAnsi="Arial" w:cs="Arial"/>
          <w:bCs/>
          <w:color w:val="002060"/>
          <w:sz w:val="20"/>
          <w:szCs w:val="20"/>
        </w:rPr>
        <w:t xml:space="preserve">eflection </w:t>
      </w:r>
    </w:p>
    <w:p w14:paraId="09B6710D" w14:textId="77777777" w:rsidR="002B52A4" w:rsidRPr="00F47B58" w:rsidRDefault="00F47B58" w:rsidP="00EF736F">
      <w:pPr>
        <w:numPr>
          <w:ilvl w:val="0"/>
          <w:numId w:val="22"/>
        </w:numPr>
        <w:ind w:left="1134"/>
        <w:jc w:val="both"/>
        <w:rPr>
          <w:rFonts w:ascii="Arial" w:hAnsi="Arial" w:cs="Arial"/>
          <w:color w:val="002060"/>
          <w:sz w:val="20"/>
          <w:szCs w:val="20"/>
        </w:rPr>
      </w:pPr>
      <w:r w:rsidRPr="00F47B58">
        <w:rPr>
          <w:rFonts w:ascii="Arial" w:hAnsi="Arial" w:cs="Arial"/>
          <w:bCs/>
          <w:color w:val="002060"/>
          <w:sz w:val="20"/>
          <w:szCs w:val="20"/>
        </w:rPr>
        <w:t>Request for S</w:t>
      </w:r>
      <w:r w:rsidR="002B52A4" w:rsidRPr="00F47B58">
        <w:rPr>
          <w:rFonts w:ascii="Arial" w:hAnsi="Arial" w:cs="Arial"/>
          <w:bCs/>
          <w:color w:val="002060"/>
          <w:sz w:val="20"/>
          <w:szCs w:val="20"/>
        </w:rPr>
        <w:t>upport</w:t>
      </w:r>
    </w:p>
    <w:p w14:paraId="5556280C" w14:textId="77777777" w:rsidR="002B52A4" w:rsidRPr="009D2A1D" w:rsidRDefault="002B52A4" w:rsidP="00D9487E">
      <w:pPr>
        <w:jc w:val="both"/>
        <w:rPr>
          <w:rFonts w:ascii="Arial" w:hAnsi="Arial" w:cs="Arial"/>
          <w:sz w:val="20"/>
          <w:szCs w:val="20"/>
        </w:rPr>
      </w:pPr>
    </w:p>
    <w:sectPr w:rsidR="002B52A4" w:rsidRPr="009D2A1D">
      <w:headerReference w:type="default" r:id="rId47"/>
      <w:footerReference w:type="default" r:id="rId48"/>
      <w:pgSz w:w="11906" w:h="16838" w:code="9"/>
      <w:pgMar w:top="1035" w:right="1134" w:bottom="143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D25D3" w14:textId="77777777" w:rsidR="006C705F" w:rsidRDefault="006C705F">
      <w:r>
        <w:separator/>
      </w:r>
    </w:p>
  </w:endnote>
  <w:endnote w:type="continuationSeparator" w:id="0">
    <w:p w14:paraId="2CB1B8D6" w14:textId="77777777" w:rsidR="006C705F" w:rsidRDefault="006C7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F3EB" w14:textId="3015B3F3" w:rsidR="00116D63" w:rsidRPr="00B028A6" w:rsidRDefault="00E81C9D">
    <w:pPr>
      <w:pStyle w:val="Footer"/>
      <w:rPr>
        <w:sz w:val="16"/>
        <w:szCs w:val="16"/>
      </w:rPr>
    </w:pPr>
    <w:r>
      <w:rPr>
        <w:noProof/>
        <w:lang w:eastAsia="zh-TW"/>
      </w:rPr>
      <w:drawing>
        <wp:anchor distT="0" distB="0" distL="114300" distR="114300" simplePos="0" relativeHeight="251658240" behindDoc="0" locked="0" layoutInCell="1" allowOverlap="1" wp14:anchorId="6FD382D9" wp14:editId="2766DC14">
          <wp:simplePos x="0" y="0"/>
          <wp:positionH relativeFrom="column">
            <wp:posOffset>-1143000</wp:posOffset>
          </wp:positionH>
          <wp:positionV relativeFrom="paragraph">
            <wp:posOffset>-1123950</wp:posOffset>
          </wp:positionV>
          <wp:extent cx="755015" cy="949325"/>
          <wp:effectExtent l="0" t="0" r="6985" b="0"/>
          <wp:wrapNone/>
          <wp:docPr id="3" name="Picture 3" descr="Qld-CoA-2LS-RGB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ld-CoA-2LS-RGB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 cy="949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05A1A" w14:textId="77777777" w:rsidR="006C705F" w:rsidRDefault="006C705F">
      <w:r>
        <w:separator/>
      </w:r>
    </w:p>
  </w:footnote>
  <w:footnote w:type="continuationSeparator" w:id="0">
    <w:p w14:paraId="76605C1F" w14:textId="77777777" w:rsidR="006C705F" w:rsidRDefault="006C7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87C6" w14:textId="6E23696C" w:rsidR="00116D63" w:rsidRDefault="00E81C9D">
    <w:pPr>
      <w:pStyle w:val="Header"/>
    </w:pPr>
    <w:r>
      <w:rPr>
        <w:noProof/>
        <w:lang w:eastAsia="zh-TW"/>
      </w:rPr>
      <w:drawing>
        <wp:anchor distT="0" distB="0" distL="114300" distR="114300" simplePos="0" relativeHeight="251657216" behindDoc="1" locked="1" layoutInCell="1" allowOverlap="1" wp14:anchorId="53DD675F" wp14:editId="6F676F3D">
          <wp:simplePos x="0" y="0"/>
          <wp:positionH relativeFrom="column">
            <wp:posOffset>-1464310</wp:posOffset>
          </wp:positionH>
          <wp:positionV relativeFrom="paragraph">
            <wp:posOffset>182880</wp:posOffset>
          </wp:positionV>
          <wp:extent cx="1209040" cy="3773170"/>
          <wp:effectExtent l="0" t="0" r="10160" b="11430"/>
          <wp:wrapNone/>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3773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B9808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D6341E"/>
    <w:multiLevelType w:val="hybridMultilevel"/>
    <w:tmpl w:val="1F1CFFA2"/>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B1EAA"/>
    <w:multiLevelType w:val="hybridMultilevel"/>
    <w:tmpl w:val="0838878A"/>
    <w:lvl w:ilvl="0" w:tplc="8A72A84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D27652"/>
    <w:multiLevelType w:val="hybridMultilevel"/>
    <w:tmpl w:val="F73A1EBA"/>
    <w:lvl w:ilvl="0" w:tplc="F5AC89D8">
      <w:start w:val="1"/>
      <w:numFmt w:val="bullet"/>
      <w:lvlText w:val=""/>
      <w:lvlJc w:val="left"/>
      <w:pPr>
        <w:tabs>
          <w:tab w:val="num" w:pos="1080"/>
        </w:tabs>
        <w:ind w:left="1080" w:hanging="360"/>
      </w:pPr>
      <w:rPr>
        <w:rFonts w:ascii="Symbol" w:hAnsi="Symbol" w:hint="default"/>
        <w:color w:val="FF000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F0A89"/>
    <w:multiLevelType w:val="hybridMultilevel"/>
    <w:tmpl w:val="B762AAFC"/>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4D10E66"/>
    <w:multiLevelType w:val="hybridMultilevel"/>
    <w:tmpl w:val="BC52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E17FD"/>
    <w:multiLevelType w:val="hybridMultilevel"/>
    <w:tmpl w:val="E67246C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C214D6"/>
    <w:multiLevelType w:val="hybridMultilevel"/>
    <w:tmpl w:val="662C2E12"/>
    <w:lvl w:ilvl="0" w:tplc="FFFFFFFF">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9A8339B"/>
    <w:multiLevelType w:val="hybridMultilevel"/>
    <w:tmpl w:val="10D0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85FF5"/>
    <w:multiLevelType w:val="hybridMultilevel"/>
    <w:tmpl w:val="275C37A8"/>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151E6"/>
    <w:multiLevelType w:val="hybridMultilevel"/>
    <w:tmpl w:val="43F4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5326C1"/>
    <w:multiLevelType w:val="hybridMultilevel"/>
    <w:tmpl w:val="0AC47C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3821F5"/>
    <w:multiLevelType w:val="hybridMultilevel"/>
    <w:tmpl w:val="B2EA4F4A"/>
    <w:lvl w:ilvl="0" w:tplc="0C090001">
      <w:start w:val="1"/>
      <w:numFmt w:val="bullet"/>
      <w:lvlText w:val=""/>
      <w:lvlJc w:val="left"/>
      <w:pPr>
        <w:tabs>
          <w:tab w:val="num" w:pos="1080"/>
        </w:tabs>
        <w:ind w:left="1080" w:hanging="360"/>
      </w:pPr>
      <w:rPr>
        <w:rFonts w:ascii="Symbol" w:hAnsi="Symbol" w:hint="default"/>
      </w:rPr>
    </w:lvl>
    <w:lvl w:ilvl="1" w:tplc="A4106656">
      <w:start w:val="1"/>
      <w:numFmt w:val="bullet"/>
      <w:lvlText w:val=""/>
      <w:lvlJc w:val="left"/>
      <w:pPr>
        <w:tabs>
          <w:tab w:val="num" w:pos="1800"/>
        </w:tabs>
        <w:ind w:left="1800" w:hanging="360"/>
      </w:pPr>
      <w:rPr>
        <w:rFonts w:ascii="Symbol" w:hAnsi="Symbol" w:hint="default"/>
        <w:color w:val="auto"/>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F7D12C4"/>
    <w:multiLevelType w:val="hybridMultilevel"/>
    <w:tmpl w:val="5AE228AA"/>
    <w:lvl w:ilvl="0" w:tplc="66FE8C7E">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427D73"/>
    <w:multiLevelType w:val="hybridMultilevel"/>
    <w:tmpl w:val="DA6AB54E"/>
    <w:lvl w:ilvl="0" w:tplc="0C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65F24946"/>
    <w:multiLevelType w:val="hybridMultilevel"/>
    <w:tmpl w:val="44EC64EA"/>
    <w:lvl w:ilvl="0" w:tplc="FA960D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3D7D77"/>
    <w:multiLevelType w:val="hybridMultilevel"/>
    <w:tmpl w:val="1D88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D30774"/>
    <w:multiLevelType w:val="hybridMultilevel"/>
    <w:tmpl w:val="399C7742"/>
    <w:lvl w:ilvl="0" w:tplc="B30EC774">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5100D7"/>
    <w:multiLevelType w:val="hybridMultilevel"/>
    <w:tmpl w:val="78027B5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AF3401D"/>
    <w:multiLevelType w:val="hybridMultilevel"/>
    <w:tmpl w:val="BCF69A1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F014840"/>
    <w:multiLevelType w:val="hybridMultilevel"/>
    <w:tmpl w:val="F49E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A606F"/>
    <w:multiLevelType w:val="hybridMultilevel"/>
    <w:tmpl w:val="FCCE3360"/>
    <w:lvl w:ilvl="0" w:tplc="0C09000F">
      <w:start w:val="1"/>
      <w:numFmt w:val="decimal"/>
      <w:lvlText w:val="%1."/>
      <w:lvlJc w:val="left"/>
      <w:pPr>
        <w:tabs>
          <w:tab w:val="num" w:pos="1440"/>
        </w:tabs>
        <w:ind w:left="1440" w:hanging="360"/>
      </w:pPr>
      <w:rPr>
        <w:rFonts w:cs="Times New Roman" w:hint="default"/>
      </w:rPr>
    </w:lvl>
    <w:lvl w:ilvl="1" w:tplc="0C09000F">
      <w:start w:val="1"/>
      <w:numFmt w:val="decimal"/>
      <w:lvlText w:val="%2."/>
      <w:lvlJc w:val="left"/>
      <w:pPr>
        <w:tabs>
          <w:tab w:val="num" w:pos="2160"/>
        </w:tabs>
        <w:ind w:left="2160" w:hanging="360"/>
      </w:pPr>
      <w:rPr>
        <w:rFonts w:cs="Times New Roman"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7E43E58"/>
    <w:multiLevelType w:val="hybridMultilevel"/>
    <w:tmpl w:val="6C300AA2"/>
    <w:lvl w:ilvl="0" w:tplc="66CC1A4A">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F76AFE"/>
    <w:multiLevelType w:val="hybridMultilevel"/>
    <w:tmpl w:val="D6F88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5"/>
  </w:num>
  <w:num w:numId="4">
    <w:abstractNumId w:val="14"/>
  </w:num>
  <w:num w:numId="5">
    <w:abstractNumId w:val="12"/>
  </w:num>
  <w:num w:numId="6">
    <w:abstractNumId w:val="10"/>
  </w:num>
  <w:num w:numId="7">
    <w:abstractNumId w:val="23"/>
  </w:num>
  <w:num w:numId="8">
    <w:abstractNumId w:val="17"/>
  </w:num>
  <w:num w:numId="9">
    <w:abstractNumId w:val="13"/>
  </w:num>
  <w:num w:numId="10">
    <w:abstractNumId w:val="3"/>
  </w:num>
  <w:num w:numId="11">
    <w:abstractNumId w:val="6"/>
  </w:num>
  <w:num w:numId="12">
    <w:abstractNumId w:val="18"/>
  </w:num>
  <w:num w:numId="13">
    <w:abstractNumId w:val="2"/>
  </w:num>
  <w:num w:numId="14">
    <w:abstractNumId w:val="1"/>
  </w:num>
  <w:num w:numId="15">
    <w:abstractNumId w:val="9"/>
  </w:num>
  <w:num w:numId="16">
    <w:abstractNumId w:val="7"/>
  </w:num>
  <w:num w:numId="17">
    <w:abstractNumId w:val="21"/>
  </w:num>
  <w:num w:numId="18">
    <w:abstractNumId w:val="4"/>
  </w:num>
  <w:num w:numId="19">
    <w:abstractNumId w:val="19"/>
  </w:num>
  <w:num w:numId="20">
    <w:abstractNumId w:val="5"/>
  </w:num>
  <w:num w:numId="21">
    <w:abstractNumId w:val="20"/>
  </w:num>
  <w:num w:numId="22">
    <w:abstractNumId w:val="8"/>
  </w:num>
  <w:num w:numId="23">
    <w:abstractNumId w:val="16"/>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3DA"/>
    <w:rsid w:val="000032DB"/>
    <w:rsid w:val="00005233"/>
    <w:rsid w:val="00005875"/>
    <w:rsid w:val="00010965"/>
    <w:rsid w:val="00010A82"/>
    <w:rsid w:val="0001170A"/>
    <w:rsid w:val="00013BBA"/>
    <w:rsid w:val="00014D40"/>
    <w:rsid w:val="000202A5"/>
    <w:rsid w:val="000205BA"/>
    <w:rsid w:val="000213BB"/>
    <w:rsid w:val="00021DFC"/>
    <w:rsid w:val="00022E94"/>
    <w:rsid w:val="00023110"/>
    <w:rsid w:val="00024A7B"/>
    <w:rsid w:val="000257E0"/>
    <w:rsid w:val="00030B92"/>
    <w:rsid w:val="00031E89"/>
    <w:rsid w:val="00033A5C"/>
    <w:rsid w:val="00037420"/>
    <w:rsid w:val="00042449"/>
    <w:rsid w:val="000525E4"/>
    <w:rsid w:val="0005444D"/>
    <w:rsid w:val="00055583"/>
    <w:rsid w:val="00063124"/>
    <w:rsid w:val="000631EE"/>
    <w:rsid w:val="00066797"/>
    <w:rsid w:val="00067C42"/>
    <w:rsid w:val="00070338"/>
    <w:rsid w:val="00070657"/>
    <w:rsid w:val="00072260"/>
    <w:rsid w:val="00072A79"/>
    <w:rsid w:val="00072FE6"/>
    <w:rsid w:val="00075F68"/>
    <w:rsid w:val="00081257"/>
    <w:rsid w:val="00081D39"/>
    <w:rsid w:val="0008226E"/>
    <w:rsid w:val="00086532"/>
    <w:rsid w:val="00093528"/>
    <w:rsid w:val="0009444E"/>
    <w:rsid w:val="00097D58"/>
    <w:rsid w:val="000A0500"/>
    <w:rsid w:val="000A1C2A"/>
    <w:rsid w:val="000A23B1"/>
    <w:rsid w:val="000A2C03"/>
    <w:rsid w:val="000A4A5E"/>
    <w:rsid w:val="000A6161"/>
    <w:rsid w:val="000B0168"/>
    <w:rsid w:val="000B1E3A"/>
    <w:rsid w:val="000B3B8F"/>
    <w:rsid w:val="000B51EC"/>
    <w:rsid w:val="000C075A"/>
    <w:rsid w:val="000C0984"/>
    <w:rsid w:val="000C1FEB"/>
    <w:rsid w:val="000C38C6"/>
    <w:rsid w:val="000C4F56"/>
    <w:rsid w:val="000C5BB2"/>
    <w:rsid w:val="000D045F"/>
    <w:rsid w:val="000D0CE7"/>
    <w:rsid w:val="000D0DEE"/>
    <w:rsid w:val="000D0ED1"/>
    <w:rsid w:val="000D510A"/>
    <w:rsid w:val="000D5D3F"/>
    <w:rsid w:val="000D720F"/>
    <w:rsid w:val="000D79B0"/>
    <w:rsid w:val="000E0DBC"/>
    <w:rsid w:val="000E2442"/>
    <w:rsid w:val="000E334C"/>
    <w:rsid w:val="000E7034"/>
    <w:rsid w:val="000F1D32"/>
    <w:rsid w:val="000F22C1"/>
    <w:rsid w:val="000F6BFB"/>
    <w:rsid w:val="001005B8"/>
    <w:rsid w:val="00102259"/>
    <w:rsid w:val="001024A4"/>
    <w:rsid w:val="00103125"/>
    <w:rsid w:val="00104D3F"/>
    <w:rsid w:val="00106096"/>
    <w:rsid w:val="00112261"/>
    <w:rsid w:val="00112496"/>
    <w:rsid w:val="00112D97"/>
    <w:rsid w:val="00113078"/>
    <w:rsid w:val="00116D63"/>
    <w:rsid w:val="00117095"/>
    <w:rsid w:val="00117B30"/>
    <w:rsid w:val="0012212E"/>
    <w:rsid w:val="00124666"/>
    <w:rsid w:val="00126B92"/>
    <w:rsid w:val="001328B1"/>
    <w:rsid w:val="00133458"/>
    <w:rsid w:val="001348B5"/>
    <w:rsid w:val="001370CE"/>
    <w:rsid w:val="001439B8"/>
    <w:rsid w:val="00143BF4"/>
    <w:rsid w:val="00145AE5"/>
    <w:rsid w:val="00145D15"/>
    <w:rsid w:val="00145D8E"/>
    <w:rsid w:val="00146441"/>
    <w:rsid w:val="001548E6"/>
    <w:rsid w:val="00160570"/>
    <w:rsid w:val="00161642"/>
    <w:rsid w:val="0016396D"/>
    <w:rsid w:val="00165863"/>
    <w:rsid w:val="00165AF8"/>
    <w:rsid w:val="00170ED6"/>
    <w:rsid w:val="00172040"/>
    <w:rsid w:val="001800AE"/>
    <w:rsid w:val="0018403E"/>
    <w:rsid w:val="001877AB"/>
    <w:rsid w:val="0019253F"/>
    <w:rsid w:val="0019302E"/>
    <w:rsid w:val="00194920"/>
    <w:rsid w:val="00196BB5"/>
    <w:rsid w:val="00197AEE"/>
    <w:rsid w:val="001A003D"/>
    <w:rsid w:val="001A12A9"/>
    <w:rsid w:val="001A6C0E"/>
    <w:rsid w:val="001B1366"/>
    <w:rsid w:val="001B5874"/>
    <w:rsid w:val="001B674E"/>
    <w:rsid w:val="001B6CAD"/>
    <w:rsid w:val="001C024D"/>
    <w:rsid w:val="001C177F"/>
    <w:rsid w:val="001D33DE"/>
    <w:rsid w:val="001D3DFA"/>
    <w:rsid w:val="001D69C0"/>
    <w:rsid w:val="001D6DC3"/>
    <w:rsid w:val="001D7854"/>
    <w:rsid w:val="001D79B7"/>
    <w:rsid w:val="001E10FA"/>
    <w:rsid w:val="001E1116"/>
    <w:rsid w:val="001E14A2"/>
    <w:rsid w:val="001E30B0"/>
    <w:rsid w:val="001E3314"/>
    <w:rsid w:val="001E546A"/>
    <w:rsid w:val="001E7B4B"/>
    <w:rsid w:val="001E7BFA"/>
    <w:rsid w:val="001F005D"/>
    <w:rsid w:val="001F2E3C"/>
    <w:rsid w:val="001F4408"/>
    <w:rsid w:val="001F69A6"/>
    <w:rsid w:val="00200C4A"/>
    <w:rsid w:val="00206C90"/>
    <w:rsid w:val="0021106E"/>
    <w:rsid w:val="0021269D"/>
    <w:rsid w:val="00217754"/>
    <w:rsid w:val="002241CF"/>
    <w:rsid w:val="00224963"/>
    <w:rsid w:val="00231F91"/>
    <w:rsid w:val="0023379F"/>
    <w:rsid w:val="00233CB4"/>
    <w:rsid w:val="00236FDE"/>
    <w:rsid w:val="002405DF"/>
    <w:rsid w:val="00247FFB"/>
    <w:rsid w:val="00251EA1"/>
    <w:rsid w:val="002525DC"/>
    <w:rsid w:val="00257C2D"/>
    <w:rsid w:val="0026267D"/>
    <w:rsid w:val="00263406"/>
    <w:rsid w:val="00272672"/>
    <w:rsid w:val="00272CC0"/>
    <w:rsid w:val="00274096"/>
    <w:rsid w:val="00281441"/>
    <w:rsid w:val="00281E2B"/>
    <w:rsid w:val="002A4206"/>
    <w:rsid w:val="002B03D9"/>
    <w:rsid w:val="002B1FF7"/>
    <w:rsid w:val="002B20DD"/>
    <w:rsid w:val="002B4EBF"/>
    <w:rsid w:val="002B52A4"/>
    <w:rsid w:val="002B60E9"/>
    <w:rsid w:val="002B6C19"/>
    <w:rsid w:val="002C4ABC"/>
    <w:rsid w:val="002D0541"/>
    <w:rsid w:val="002D275D"/>
    <w:rsid w:val="002D5D89"/>
    <w:rsid w:val="002D645A"/>
    <w:rsid w:val="002D74BA"/>
    <w:rsid w:val="002E2001"/>
    <w:rsid w:val="002E226E"/>
    <w:rsid w:val="002E471C"/>
    <w:rsid w:val="002E4AFE"/>
    <w:rsid w:val="002E5BD5"/>
    <w:rsid w:val="002E6B83"/>
    <w:rsid w:val="002F52AF"/>
    <w:rsid w:val="003011DB"/>
    <w:rsid w:val="00301206"/>
    <w:rsid w:val="00307732"/>
    <w:rsid w:val="003120B8"/>
    <w:rsid w:val="00315127"/>
    <w:rsid w:val="0031677B"/>
    <w:rsid w:val="00322626"/>
    <w:rsid w:val="00322993"/>
    <w:rsid w:val="003276A1"/>
    <w:rsid w:val="0033208B"/>
    <w:rsid w:val="00340C2E"/>
    <w:rsid w:val="00343DD6"/>
    <w:rsid w:val="00344AF7"/>
    <w:rsid w:val="003450F5"/>
    <w:rsid w:val="00345E37"/>
    <w:rsid w:val="00345E9D"/>
    <w:rsid w:val="00350B8F"/>
    <w:rsid w:val="00361F07"/>
    <w:rsid w:val="00364D43"/>
    <w:rsid w:val="00366BA8"/>
    <w:rsid w:val="00366C0F"/>
    <w:rsid w:val="00367505"/>
    <w:rsid w:val="00372E87"/>
    <w:rsid w:val="00373A35"/>
    <w:rsid w:val="00373F97"/>
    <w:rsid w:val="00374174"/>
    <w:rsid w:val="0037458E"/>
    <w:rsid w:val="003816D5"/>
    <w:rsid w:val="0038262D"/>
    <w:rsid w:val="00385C2D"/>
    <w:rsid w:val="003861AE"/>
    <w:rsid w:val="00386BD1"/>
    <w:rsid w:val="003A2A21"/>
    <w:rsid w:val="003A3366"/>
    <w:rsid w:val="003A522E"/>
    <w:rsid w:val="003A5640"/>
    <w:rsid w:val="003A5B73"/>
    <w:rsid w:val="003A70E9"/>
    <w:rsid w:val="003B0066"/>
    <w:rsid w:val="003B0D0A"/>
    <w:rsid w:val="003B48B4"/>
    <w:rsid w:val="003C06F6"/>
    <w:rsid w:val="003C49AE"/>
    <w:rsid w:val="003D1EFE"/>
    <w:rsid w:val="003D3C91"/>
    <w:rsid w:val="003E0AD3"/>
    <w:rsid w:val="003E124B"/>
    <w:rsid w:val="003E26A6"/>
    <w:rsid w:val="003E3F2F"/>
    <w:rsid w:val="003E7652"/>
    <w:rsid w:val="003F1679"/>
    <w:rsid w:val="003F300C"/>
    <w:rsid w:val="003F4A51"/>
    <w:rsid w:val="003F5D19"/>
    <w:rsid w:val="003F5EC7"/>
    <w:rsid w:val="003F6B72"/>
    <w:rsid w:val="003F6F36"/>
    <w:rsid w:val="00402237"/>
    <w:rsid w:val="00410B30"/>
    <w:rsid w:val="00411792"/>
    <w:rsid w:val="00412E64"/>
    <w:rsid w:val="004131F8"/>
    <w:rsid w:val="00417B2C"/>
    <w:rsid w:val="004222E7"/>
    <w:rsid w:val="00422CBA"/>
    <w:rsid w:val="0043124F"/>
    <w:rsid w:val="0043231E"/>
    <w:rsid w:val="00433364"/>
    <w:rsid w:val="00437CC0"/>
    <w:rsid w:val="00440376"/>
    <w:rsid w:val="004409B1"/>
    <w:rsid w:val="00440B76"/>
    <w:rsid w:val="004436EA"/>
    <w:rsid w:val="00443A4A"/>
    <w:rsid w:val="004443E3"/>
    <w:rsid w:val="004454F4"/>
    <w:rsid w:val="00446647"/>
    <w:rsid w:val="004537CA"/>
    <w:rsid w:val="00460B89"/>
    <w:rsid w:val="004612BC"/>
    <w:rsid w:val="00462425"/>
    <w:rsid w:val="00462B45"/>
    <w:rsid w:val="00464DD8"/>
    <w:rsid w:val="004665FC"/>
    <w:rsid w:val="00466781"/>
    <w:rsid w:val="00466E48"/>
    <w:rsid w:val="004677E8"/>
    <w:rsid w:val="004716FB"/>
    <w:rsid w:val="00471B64"/>
    <w:rsid w:val="00472B94"/>
    <w:rsid w:val="00481FDA"/>
    <w:rsid w:val="0048385A"/>
    <w:rsid w:val="0048397D"/>
    <w:rsid w:val="004865C7"/>
    <w:rsid w:val="0049074D"/>
    <w:rsid w:val="00491A32"/>
    <w:rsid w:val="004944E6"/>
    <w:rsid w:val="004A2CE9"/>
    <w:rsid w:val="004A459D"/>
    <w:rsid w:val="004A54FC"/>
    <w:rsid w:val="004A6AE3"/>
    <w:rsid w:val="004B2F48"/>
    <w:rsid w:val="004B6437"/>
    <w:rsid w:val="004C03F0"/>
    <w:rsid w:val="004C155B"/>
    <w:rsid w:val="004C1781"/>
    <w:rsid w:val="004C2D9D"/>
    <w:rsid w:val="004C3133"/>
    <w:rsid w:val="004D1CC8"/>
    <w:rsid w:val="004D40AB"/>
    <w:rsid w:val="004D48F4"/>
    <w:rsid w:val="004D4D90"/>
    <w:rsid w:val="004D4EDF"/>
    <w:rsid w:val="004D6147"/>
    <w:rsid w:val="004D61F0"/>
    <w:rsid w:val="004E0032"/>
    <w:rsid w:val="004E1B2F"/>
    <w:rsid w:val="004E3AA9"/>
    <w:rsid w:val="004E4FE3"/>
    <w:rsid w:val="004E60F0"/>
    <w:rsid w:val="004E7378"/>
    <w:rsid w:val="004E7593"/>
    <w:rsid w:val="004F1929"/>
    <w:rsid w:val="004F27D4"/>
    <w:rsid w:val="004F35AA"/>
    <w:rsid w:val="004F3B8E"/>
    <w:rsid w:val="004F5EB1"/>
    <w:rsid w:val="004F5FD7"/>
    <w:rsid w:val="004F702D"/>
    <w:rsid w:val="00501F7B"/>
    <w:rsid w:val="00502806"/>
    <w:rsid w:val="00503580"/>
    <w:rsid w:val="00513F81"/>
    <w:rsid w:val="00516855"/>
    <w:rsid w:val="0051694B"/>
    <w:rsid w:val="00516D6F"/>
    <w:rsid w:val="005176E3"/>
    <w:rsid w:val="00520499"/>
    <w:rsid w:val="00527589"/>
    <w:rsid w:val="00530499"/>
    <w:rsid w:val="0053353C"/>
    <w:rsid w:val="00533FD4"/>
    <w:rsid w:val="005363F8"/>
    <w:rsid w:val="005374AB"/>
    <w:rsid w:val="00541C85"/>
    <w:rsid w:val="00545E10"/>
    <w:rsid w:val="0054772B"/>
    <w:rsid w:val="0055025A"/>
    <w:rsid w:val="00551568"/>
    <w:rsid w:val="00553900"/>
    <w:rsid w:val="00553C83"/>
    <w:rsid w:val="00554C47"/>
    <w:rsid w:val="00554D60"/>
    <w:rsid w:val="00555267"/>
    <w:rsid w:val="00556A70"/>
    <w:rsid w:val="005574EB"/>
    <w:rsid w:val="00561385"/>
    <w:rsid w:val="00563629"/>
    <w:rsid w:val="00563CD7"/>
    <w:rsid w:val="00565B62"/>
    <w:rsid w:val="005660C8"/>
    <w:rsid w:val="00567EA1"/>
    <w:rsid w:val="00571FA1"/>
    <w:rsid w:val="00572096"/>
    <w:rsid w:val="00572ADF"/>
    <w:rsid w:val="00572E91"/>
    <w:rsid w:val="0057368B"/>
    <w:rsid w:val="005754C1"/>
    <w:rsid w:val="0057570A"/>
    <w:rsid w:val="0057697E"/>
    <w:rsid w:val="00580B55"/>
    <w:rsid w:val="0058259A"/>
    <w:rsid w:val="00583BD9"/>
    <w:rsid w:val="00585E6B"/>
    <w:rsid w:val="00590686"/>
    <w:rsid w:val="005924CA"/>
    <w:rsid w:val="00594284"/>
    <w:rsid w:val="005946CC"/>
    <w:rsid w:val="005964A4"/>
    <w:rsid w:val="005A09AA"/>
    <w:rsid w:val="005A40C9"/>
    <w:rsid w:val="005B0DDD"/>
    <w:rsid w:val="005B1D1A"/>
    <w:rsid w:val="005C1E14"/>
    <w:rsid w:val="005C26AE"/>
    <w:rsid w:val="005C5758"/>
    <w:rsid w:val="005D1519"/>
    <w:rsid w:val="005D2439"/>
    <w:rsid w:val="005D26CC"/>
    <w:rsid w:val="005D2F49"/>
    <w:rsid w:val="005D4B23"/>
    <w:rsid w:val="005D612E"/>
    <w:rsid w:val="005D7765"/>
    <w:rsid w:val="005E1EEA"/>
    <w:rsid w:val="005E21F3"/>
    <w:rsid w:val="005E2FBE"/>
    <w:rsid w:val="005E3B8D"/>
    <w:rsid w:val="005F15B2"/>
    <w:rsid w:val="005F3997"/>
    <w:rsid w:val="005F597A"/>
    <w:rsid w:val="005F59B9"/>
    <w:rsid w:val="005F7B8D"/>
    <w:rsid w:val="00600AE2"/>
    <w:rsid w:val="00600DA8"/>
    <w:rsid w:val="00600E19"/>
    <w:rsid w:val="00604939"/>
    <w:rsid w:val="00613B43"/>
    <w:rsid w:val="00620F4E"/>
    <w:rsid w:val="0062197C"/>
    <w:rsid w:val="006238FC"/>
    <w:rsid w:val="0062486B"/>
    <w:rsid w:val="0062488A"/>
    <w:rsid w:val="00633A6C"/>
    <w:rsid w:val="00635AE3"/>
    <w:rsid w:val="006411C7"/>
    <w:rsid w:val="006416E5"/>
    <w:rsid w:val="006422FB"/>
    <w:rsid w:val="00647B7B"/>
    <w:rsid w:val="006515EB"/>
    <w:rsid w:val="0065270B"/>
    <w:rsid w:val="0065303A"/>
    <w:rsid w:val="006536BE"/>
    <w:rsid w:val="00655ACC"/>
    <w:rsid w:val="00656F3B"/>
    <w:rsid w:val="006620B4"/>
    <w:rsid w:val="006635BF"/>
    <w:rsid w:val="00666AB3"/>
    <w:rsid w:val="006708DC"/>
    <w:rsid w:val="00672128"/>
    <w:rsid w:val="00676706"/>
    <w:rsid w:val="00682DEE"/>
    <w:rsid w:val="0068352C"/>
    <w:rsid w:val="00683631"/>
    <w:rsid w:val="006845D3"/>
    <w:rsid w:val="006845E5"/>
    <w:rsid w:val="00693190"/>
    <w:rsid w:val="0069798D"/>
    <w:rsid w:val="006A096C"/>
    <w:rsid w:val="006A5272"/>
    <w:rsid w:val="006A53D3"/>
    <w:rsid w:val="006A6230"/>
    <w:rsid w:val="006A6D9E"/>
    <w:rsid w:val="006A7707"/>
    <w:rsid w:val="006B09DE"/>
    <w:rsid w:val="006B129B"/>
    <w:rsid w:val="006C0283"/>
    <w:rsid w:val="006C0BD4"/>
    <w:rsid w:val="006C15F5"/>
    <w:rsid w:val="006C705F"/>
    <w:rsid w:val="006C7313"/>
    <w:rsid w:val="006D623E"/>
    <w:rsid w:val="006D64CF"/>
    <w:rsid w:val="006E0ED7"/>
    <w:rsid w:val="006E10F5"/>
    <w:rsid w:val="006E2566"/>
    <w:rsid w:val="006E2867"/>
    <w:rsid w:val="006E2FC7"/>
    <w:rsid w:val="006E622A"/>
    <w:rsid w:val="006E7457"/>
    <w:rsid w:val="006F2DDD"/>
    <w:rsid w:val="006F6E08"/>
    <w:rsid w:val="007015FB"/>
    <w:rsid w:val="00702C36"/>
    <w:rsid w:val="00703E2C"/>
    <w:rsid w:val="00704FF3"/>
    <w:rsid w:val="007062A8"/>
    <w:rsid w:val="007103CE"/>
    <w:rsid w:val="00711090"/>
    <w:rsid w:val="00711493"/>
    <w:rsid w:val="0071328D"/>
    <w:rsid w:val="007134C8"/>
    <w:rsid w:val="00715622"/>
    <w:rsid w:val="00715A24"/>
    <w:rsid w:val="00716F61"/>
    <w:rsid w:val="00720999"/>
    <w:rsid w:val="00720E13"/>
    <w:rsid w:val="007315C8"/>
    <w:rsid w:val="00733C18"/>
    <w:rsid w:val="00735CAE"/>
    <w:rsid w:val="007411E0"/>
    <w:rsid w:val="00744B1C"/>
    <w:rsid w:val="00744ECB"/>
    <w:rsid w:val="007458D5"/>
    <w:rsid w:val="00750488"/>
    <w:rsid w:val="00752265"/>
    <w:rsid w:val="00753100"/>
    <w:rsid w:val="00753B9F"/>
    <w:rsid w:val="007560DC"/>
    <w:rsid w:val="00757DC6"/>
    <w:rsid w:val="00760C74"/>
    <w:rsid w:val="0076198A"/>
    <w:rsid w:val="007648F9"/>
    <w:rsid w:val="00765AF7"/>
    <w:rsid w:val="00766B32"/>
    <w:rsid w:val="00767351"/>
    <w:rsid w:val="00767829"/>
    <w:rsid w:val="00770A3E"/>
    <w:rsid w:val="007743D6"/>
    <w:rsid w:val="00774952"/>
    <w:rsid w:val="00775DB5"/>
    <w:rsid w:val="00777A15"/>
    <w:rsid w:val="00781200"/>
    <w:rsid w:val="007850ED"/>
    <w:rsid w:val="00790829"/>
    <w:rsid w:val="00790C30"/>
    <w:rsid w:val="00791F4A"/>
    <w:rsid w:val="007922A8"/>
    <w:rsid w:val="00793B56"/>
    <w:rsid w:val="00795598"/>
    <w:rsid w:val="007A0819"/>
    <w:rsid w:val="007A5EFC"/>
    <w:rsid w:val="007A610E"/>
    <w:rsid w:val="007B0312"/>
    <w:rsid w:val="007B0B53"/>
    <w:rsid w:val="007B479B"/>
    <w:rsid w:val="007B4A50"/>
    <w:rsid w:val="007B56BA"/>
    <w:rsid w:val="007B5E1C"/>
    <w:rsid w:val="007B653A"/>
    <w:rsid w:val="007C0DF3"/>
    <w:rsid w:val="007C10EA"/>
    <w:rsid w:val="007C1D45"/>
    <w:rsid w:val="007C21A5"/>
    <w:rsid w:val="007C772F"/>
    <w:rsid w:val="007D4B4D"/>
    <w:rsid w:val="007E076B"/>
    <w:rsid w:val="007E3E66"/>
    <w:rsid w:val="007E73DA"/>
    <w:rsid w:val="007F1481"/>
    <w:rsid w:val="007F288E"/>
    <w:rsid w:val="007F32C3"/>
    <w:rsid w:val="007F3C08"/>
    <w:rsid w:val="007F433E"/>
    <w:rsid w:val="007F519C"/>
    <w:rsid w:val="007F5FF2"/>
    <w:rsid w:val="008044A1"/>
    <w:rsid w:val="00804675"/>
    <w:rsid w:val="008054F6"/>
    <w:rsid w:val="0081163E"/>
    <w:rsid w:val="00815D99"/>
    <w:rsid w:val="00816402"/>
    <w:rsid w:val="0082040B"/>
    <w:rsid w:val="00821CBC"/>
    <w:rsid w:val="008228EF"/>
    <w:rsid w:val="00823ACE"/>
    <w:rsid w:val="008240BA"/>
    <w:rsid w:val="00826799"/>
    <w:rsid w:val="00832877"/>
    <w:rsid w:val="008345CF"/>
    <w:rsid w:val="008363CD"/>
    <w:rsid w:val="008411AB"/>
    <w:rsid w:val="00846158"/>
    <w:rsid w:val="00846D56"/>
    <w:rsid w:val="0084722A"/>
    <w:rsid w:val="00850465"/>
    <w:rsid w:val="00851D3B"/>
    <w:rsid w:val="0085331D"/>
    <w:rsid w:val="00853830"/>
    <w:rsid w:val="0085526F"/>
    <w:rsid w:val="00857512"/>
    <w:rsid w:val="00861D7A"/>
    <w:rsid w:val="00863170"/>
    <w:rsid w:val="00863872"/>
    <w:rsid w:val="008644D8"/>
    <w:rsid w:val="00865357"/>
    <w:rsid w:val="00883F2E"/>
    <w:rsid w:val="00884138"/>
    <w:rsid w:val="00887208"/>
    <w:rsid w:val="00892124"/>
    <w:rsid w:val="00895C94"/>
    <w:rsid w:val="00895CC9"/>
    <w:rsid w:val="00897FFC"/>
    <w:rsid w:val="008A0E5F"/>
    <w:rsid w:val="008A12CB"/>
    <w:rsid w:val="008A1CF7"/>
    <w:rsid w:val="008A5ABF"/>
    <w:rsid w:val="008C07F6"/>
    <w:rsid w:val="008C2F36"/>
    <w:rsid w:val="008C3BEF"/>
    <w:rsid w:val="008C3F39"/>
    <w:rsid w:val="008C4D40"/>
    <w:rsid w:val="008C527F"/>
    <w:rsid w:val="008D344E"/>
    <w:rsid w:val="008D6B1E"/>
    <w:rsid w:val="008D6F5C"/>
    <w:rsid w:val="008E093A"/>
    <w:rsid w:val="008E0DF4"/>
    <w:rsid w:val="008E0F2F"/>
    <w:rsid w:val="008E11C3"/>
    <w:rsid w:val="008E18F4"/>
    <w:rsid w:val="008E39D3"/>
    <w:rsid w:val="008E3B90"/>
    <w:rsid w:val="008E62AE"/>
    <w:rsid w:val="008F138B"/>
    <w:rsid w:val="008F3C01"/>
    <w:rsid w:val="008F6E4D"/>
    <w:rsid w:val="009006B6"/>
    <w:rsid w:val="00901EF5"/>
    <w:rsid w:val="0090222B"/>
    <w:rsid w:val="009029EF"/>
    <w:rsid w:val="0090467C"/>
    <w:rsid w:val="0090471E"/>
    <w:rsid w:val="00905408"/>
    <w:rsid w:val="009103C7"/>
    <w:rsid w:val="0091202B"/>
    <w:rsid w:val="009131DE"/>
    <w:rsid w:val="009163D2"/>
    <w:rsid w:val="0092159B"/>
    <w:rsid w:val="00921700"/>
    <w:rsid w:val="00925CBA"/>
    <w:rsid w:val="00925CE6"/>
    <w:rsid w:val="00930C0B"/>
    <w:rsid w:val="00936EA5"/>
    <w:rsid w:val="009404D0"/>
    <w:rsid w:val="00940DC4"/>
    <w:rsid w:val="0094298F"/>
    <w:rsid w:val="009430C0"/>
    <w:rsid w:val="00947B9F"/>
    <w:rsid w:val="00950601"/>
    <w:rsid w:val="00950BDA"/>
    <w:rsid w:val="00952146"/>
    <w:rsid w:val="00952BD8"/>
    <w:rsid w:val="009534E3"/>
    <w:rsid w:val="00954CCB"/>
    <w:rsid w:val="009551E5"/>
    <w:rsid w:val="00956C86"/>
    <w:rsid w:val="0096071E"/>
    <w:rsid w:val="00960D10"/>
    <w:rsid w:val="00962DB8"/>
    <w:rsid w:val="00964FAD"/>
    <w:rsid w:val="009656E5"/>
    <w:rsid w:val="009659BB"/>
    <w:rsid w:val="00966888"/>
    <w:rsid w:val="00966C5E"/>
    <w:rsid w:val="00972483"/>
    <w:rsid w:val="00972D70"/>
    <w:rsid w:val="00974984"/>
    <w:rsid w:val="00975CAF"/>
    <w:rsid w:val="00975D29"/>
    <w:rsid w:val="00976CAB"/>
    <w:rsid w:val="009845FD"/>
    <w:rsid w:val="00985715"/>
    <w:rsid w:val="00986A3B"/>
    <w:rsid w:val="00986E32"/>
    <w:rsid w:val="00990333"/>
    <w:rsid w:val="009927CB"/>
    <w:rsid w:val="009933A3"/>
    <w:rsid w:val="009963EE"/>
    <w:rsid w:val="00997B33"/>
    <w:rsid w:val="009A40FB"/>
    <w:rsid w:val="009A4993"/>
    <w:rsid w:val="009A7761"/>
    <w:rsid w:val="009B08FE"/>
    <w:rsid w:val="009B21B8"/>
    <w:rsid w:val="009B25CD"/>
    <w:rsid w:val="009B2D37"/>
    <w:rsid w:val="009B3590"/>
    <w:rsid w:val="009B6893"/>
    <w:rsid w:val="009B75D5"/>
    <w:rsid w:val="009C1B3A"/>
    <w:rsid w:val="009C3480"/>
    <w:rsid w:val="009C6D71"/>
    <w:rsid w:val="009C7AF7"/>
    <w:rsid w:val="009D2A1D"/>
    <w:rsid w:val="009D6AF0"/>
    <w:rsid w:val="009D74FB"/>
    <w:rsid w:val="009E073F"/>
    <w:rsid w:val="009E1898"/>
    <w:rsid w:val="009E355A"/>
    <w:rsid w:val="009E4CBF"/>
    <w:rsid w:val="009F1BD3"/>
    <w:rsid w:val="009F1C40"/>
    <w:rsid w:val="009F230F"/>
    <w:rsid w:val="009F2887"/>
    <w:rsid w:val="009F307F"/>
    <w:rsid w:val="009F44CF"/>
    <w:rsid w:val="009F6A28"/>
    <w:rsid w:val="009F6E33"/>
    <w:rsid w:val="00A02F9A"/>
    <w:rsid w:val="00A03A02"/>
    <w:rsid w:val="00A04CC0"/>
    <w:rsid w:val="00A05319"/>
    <w:rsid w:val="00A109EA"/>
    <w:rsid w:val="00A13730"/>
    <w:rsid w:val="00A17995"/>
    <w:rsid w:val="00A17E14"/>
    <w:rsid w:val="00A20610"/>
    <w:rsid w:val="00A21B78"/>
    <w:rsid w:val="00A24E27"/>
    <w:rsid w:val="00A261DB"/>
    <w:rsid w:val="00A26379"/>
    <w:rsid w:val="00A272B8"/>
    <w:rsid w:val="00A36E8F"/>
    <w:rsid w:val="00A3756C"/>
    <w:rsid w:val="00A41CFD"/>
    <w:rsid w:val="00A46C23"/>
    <w:rsid w:val="00A46FD9"/>
    <w:rsid w:val="00A50788"/>
    <w:rsid w:val="00A52004"/>
    <w:rsid w:val="00A52571"/>
    <w:rsid w:val="00A54A12"/>
    <w:rsid w:val="00A57532"/>
    <w:rsid w:val="00A61D29"/>
    <w:rsid w:val="00A6469B"/>
    <w:rsid w:val="00A66A50"/>
    <w:rsid w:val="00A73C02"/>
    <w:rsid w:val="00A73DEE"/>
    <w:rsid w:val="00A7419F"/>
    <w:rsid w:val="00A81E8A"/>
    <w:rsid w:val="00A83968"/>
    <w:rsid w:val="00A83B46"/>
    <w:rsid w:val="00A85B64"/>
    <w:rsid w:val="00A864D8"/>
    <w:rsid w:val="00A86AA9"/>
    <w:rsid w:val="00A917B9"/>
    <w:rsid w:val="00A934C0"/>
    <w:rsid w:val="00A936CE"/>
    <w:rsid w:val="00A95666"/>
    <w:rsid w:val="00A97C49"/>
    <w:rsid w:val="00AA5C20"/>
    <w:rsid w:val="00AA79AE"/>
    <w:rsid w:val="00AB010C"/>
    <w:rsid w:val="00AB0EA6"/>
    <w:rsid w:val="00AB375E"/>
    <w:rsid w:val="00AB6F0D"/>
    <w:rsid w:val="00AB71E9"/>
    <w:rsid w:val="00AC0235"/>
    <w:rsid w:val="00AC06AB"/>
    <w:rsid w:val="00AC0D49"/>
    <w:rsid w:val="00AC19BA"/>
    <w:rsid w:val="00AC1D57"/>
    <w:rsid w:val="00AC65F6"/>
    <w:rsid w:val="00AC73BC"/>
    <w:rsid w:val="00AD5874"/>
    <w:rsid w:val="00AD628A"/>
    <w:rsid w:val="00AD7832"/>
    <w:rsid w:val="00AD7A49"/>
    <w:rsid w:val="00AD7C04"/>
    <w:rsid w:val="00AE10F8"/>
    <w:rsid w:val="00AF387B"/>
    <w:rsid w:val="00AF3F6D"/>
    <w:rsid w:val="00B033AF"/>
    <w:rsid w:val="00B03993"/>
    <w:rsid w:val="00B03CBC"/>
    <w:rsid w:val="00B03F5D"/>
    <w:rsid w:val="00B04DD4"/>
    <w:rsid w:val="00B05ACD"/>
    <w:rsid w:val="00B06A9D"/>
    <w:rsid w:val="00B06DCB"/>
    <w:rsid w:val="00B11F61"/>
    <w:rsid w:val="00B12A9A"/>
    <w:rsid w:val="00B12AFA"/>
    <w:rsid w:val="00B130D8"/>
    <w:rsid w:val="00B1321E"/>
    <w:rsid w:val="00B14E1C"/>
    <w:rsid w:val="00B15D0F"/>
    <w:rsid w:val="00B16BCF"/>
    <w:rsid w:val="00B20FAF"/>
    <w:rsid w:val="00B236A7"/>
    <w:rsid w:val="00B2418D"/>
    <w:rsid w:val="00B24E46"/>
    <w:rsid w:val="00B25FE6"/>
    <w:rsid w:val="00B26125"/>
    <w:rsid w:val="00B300D2"/>
    <w:rsid w:val="00B34FCD"/>
    <w:rsid w:val="00B371E1"/>
    <w:rsid w:val="00B378A6"/>
    <w:rsid w:val="00B4051B"/>
    <w:rsid w:val="00B4171B"/>
    <w:rsid w:val="00B43DC1"/>
    <w:rsid w:val="00B447D5"/>
    <w:rsid w:val="00B44AFF"/>
    <w:rsid w:val="00B472F1"/>
    <w:rsid w:val="00B5350A"/>
    <w:rsid w:val="00B55F1D"/>
    <w:rsid w:val="00B56508"/>
    <w:rsid w:val="00B610EC"/>
    <w:rsid w:val="00B64B8E"/>
    <w:rsid w:val="00B6502B"/>
    <w:rsid w:val="00B668DA"/>
    <w:rsid w:val="00B7145F"/>
    <w:rsid w:val="00B71C78"/>
    <w:rsid w:val="00B753A2"/>
    <w:rsid w:val="00B756D4"/>
    <w:rsid w:val="00B75DFE"/>
    <w:rsid w:val="00B82261"/>
    <w:rsid w:val="00B82466"/>
    <w:rsid w:val="00B9156A"/>
    <w:rsid w:val="00B92945"/>
    <w:rsid w:val="00B93995"/>
    <w:rsid w:val="00B955B1"/>
    <w:rsid w:val="00BA1E34"/>
    <w:rsid w:val="00BA2CEB"/>
    <w:rsid w:val="00BA63F1"/>
    <w:rsid w:val="00BB2A94"/>
    <w:rsid w:val="00BB2C29"/>
    <w:rsid w:val="00BB54C5"/>
    <w:rsid w:val="00BC218E"/>
    <w:rsid w:val="00BD0840"/>
    <w:rsid w:val="00BD3F9A"/>
    <w:rsid w:val="00BD4C76"/>
    <w:rsid w:val="00BE17D4"/>
    <w:rsid w:val="00BE3505"/>
    <w:rsid w:val="00BE5827"/>
    <w:rsid w:val="00BE5C58"/>
    <w:rsid w:val="00BF1476"/>
    <w:rsid w:val="00BF247B"/>
    <w:rsid w:val="00BF4E71"/>
    <w:rsid w:val="00BF5DC9"/>
    <w:rsid w:val="00C02630"/>
    <w:rsid w:val="00C02FAC"/>
    <w:rsid w:val="00C036DF"/>
    <w:rsid w:val="00C078D8"/>
    <w:rsid w:val="00C1110D"/>
    <w:rsid w:val="00C13449"/>
    <w:rsid w:val="00C14A81"/>
    <w:rsid w:val="00C164FC"/>
    <w:rsid w:val="00C2028C"/>
    <w:rsid w:val="00C22124"/>
    <w:rsid w:val="00C252E7"/>
    <w:rsid w:val="00C259E2"/>
    <w:rsid w:val="00C2643C"/>
    <w:rsid w:val="00C3299F"/>
    <w:rsid w:val="00C41F29"/>
    <w:rsid w:val="00C42819"/>
    <w:rsid w:val="00C438F7"/>
    <w:rsid w:val="00C43E17"/>
    <w:rsid w:val="00C45328"/>
    <w:rsid w:val="00C468D6"/>
    <w:rsid w:val="00C46C6A"/>
    <w:rsid w:val="00C5176B"/>
    <w:rsid w:val="00C51F17"/>
    <w:rsid w:val="00C52BD5"/>
    <w:rsid w:val="00C57B25"/>
    <w:rsid w:val="00C67AA4"/>
    <w:rsid w:val="00C7593B"/>
    <w:rsid w:val="00C761F8"/>
    <w:rsid w:val="00C8236A"/>
    <w:rsid w:val="00C8473B"/>
    <w:rsid w:val="00C8567F"/>
    <w:rsid w:val="00C8715E"/>
    <w:rsid w:val="00C87AAB"/>
    <w:rsid w:val="00C91595"/>
    <w:rsid w:val="00C9180F"/>
    <w:rsid w:val="00C933BA"/>
    <w:rsid w:val="00C93ABC"/>
    <w:rsid w:val="00C94002"/>
    <w:rsid w:val="00C94137"/>
    <w:rsid w:val="00C948BD"/>
    <w:rsid w:val="00CA4697"/>
    <w:rsid w:val="00CA6C34"/>
    <w:rsid w:val="00CA701C"/>
    <w:rsid w:val="00CB1F51"/>
    <w:rsid w:val="00CB3120"/>
    <w:rsid w:val="00CB342D"/>
    <w:rsid w:val="00CB3C10"/>
    <w:rsid w:val="00CC09D9"/>
    <w:rsid w:val="00CC2C31"/>
    <w:rsid w:val="00CC7BAA"/>
    <w:rsid w:val="00CD5351"/>
    <w:rsid w:val="00CD6457"/>
    <w:rsid w:val="00CE0D48"/>
    <w:rsid w:val="00CE1F2E"/>
    <w:rsid w:val="00CE41BB"/>
    <w:rsid w:val="00CE6ADB"/>
    <w:rsid w:val="00CF1D62"/>
    <w:rsid w:val="00CF735A"/>
    <w:rsid w:val="00D00068"/>
    <w:rsid w:val="00D01728"/>
    <w:rsid w:val="00D03AD5"/>
    <w:rsid w:val="00D04809"/>
    <w:rsid w:val="00D04FA4"/>
    <w:rsid w:val="00D05CDA"/>
    <w:rsid w:val="00D071BB"/>
    <w:rsid w:val="00D077E8"/>
    <w:rsid w:val="00D07901"/>
    <w:rsid w:val="00D10B42"/>
    <w:rsid w:val="00D13A7F"/>
    <w:rsid w:val="00D143F4"/>
    <w:rsid w:val="00D16C5B"/>
    <w:rsid w:val="00D17E4A"/>
    <w:rsid w:val="00D20AE1"/>
    <w:rsid w:val="00D22305"/>
    <w:rsid w:val="00D23DF9"/>
    <w:rsid w:val="00D23F84"/>
    <w:rsid w:val="00D25D1B"/>
    <w:rsid w:val="00D25F6A"/>
    <w:rsid w:val="00D26103"/>
    <w:rsid w:val="00D3100A"/>
    <w:rsid w:val="00D32FB6"/>
    <w:rsid w:val="00D35108"/>
    <w:rsid w:val="00D35180"/>
    <w:rsid w:val="00D351E9"/>
    <w:rsid w:val="00D354A1"/>
    <w:rsid w:val="00D45015"/>
    <w:rsid w:val="00D45CC3"/>
    <w:rsid w:val="00D50DD0"/>
    <w:rsid w:val="00D51B27"/>
    <w:rsid w:val="00D51BC1"/>
    <w:rsid w:val="00D5485F"/>
    <w:rsid w:val="00D5524F"/>
    <w:rsid w:val="00D567F8"/>
    <w:rsid w:val="00D57599"/>
    <w:rsid w:val="00D57B2C"/>
    <w:rsid w:val="00D57D8C"/>
    <w:rsid w:val="00D62880"/>
    <w:rsid w:val="00D63B7B"/>
    <w:rsid w:val="00D74A3F"/>
    <w:rsid w:val="00D7517C"/>
    <w:rsid w:val="00D768AF"/>
    <w:rsid w:val="00D7695C"/>
    <w:rsid w:val="00D81571"/>
    <w:rsid w:val="00D81B9E"/>
    <w:rsid w:val="00D82015"/>
    <w:rsid w:val="00D82CEC"/>
    <w:rsid w:val="00D85507"/>
    <w:rsid w:val="00D90CFC"/>
    <w:rsid w:val="00D92F77"/>
    <w:rsid w:val="00D93CBA"/>
    <w:rsid w:val="00D9487E"/>
    <w:rsid w:val="00D969D4"/>
    <w:rsid w:val="00DA3081"/>
    <w:rsid w:val="00DB0183"/>
    <w:rsid w:val="00DB1731"/>
    <w:rsid w:val="00DB358F"/>
    <w:rsid w:val="00DB477C"/>
    <w:rsid w:val="00DB6323"/>
    <w:rsid w:val="00DB663F"/>
    <w:rsid w:val="00DC0FE3"/>
    <w:rsid w:val="00DC422A"/>
    <w:rsid w:val="00DC4855"/>
    <w:rsid w:val="00DD009F"/>
    <w:rsid w:val="00DD79E3"/>
    <w:rsid w:val="00DE54C8"/>
    <w:rsid w:val="00DE742C"/>
    <w:rsid w:val="00DF0CE2"/>
    <w:rsid w:val="00DF169A"/>
    <w:rsid w:val="00DF31A7"/>
    <w:rsid w:val="00DF5870"/>
    <w:rsid w:val="00E01CAA"/>
    <w:rsid w:val="00E01F96"/>
    <w:rsid w:val="00E043C0"/>
    <w:rsid w:val="00E05886"/>
    <w:rsid w:val="00E10FC1"/>
    <w:rsid w:val="00E12528"/>
    <w:rsid w:val="00E12B6A"/>
    <w:rsid w:val="00E14392"/>
    <w:rsid w:val="00E15B62"/>
    <w:rsid w:val="00E1700F"/>
    <w:rsid w:val="00E20B78"/>
    <w:rsid w:val="00E2526E"/>
    <w:rsid w:val="00E26CDA"/>
    <w:rsid w:val="00E31699"/>
    <w:rsid w:val="00E35994"/>
    <w:rsid w:val="00E41B4F"/>
    <w:rsid w:val="00E42388"/>
    <w:rsid w:val="00E4285B"/>
    <w:rsid w:val="00E51333"/>
    <w:rsid w:val="00E5668B"/>
    <w:rsid w:val="00E605F5"/>
    <w:rsid w:val="00E61EA7"/>
    <w:rsid w:val="00E66D69"/>
    <w:rsid w:val="00E730D1"/>
    <w:rsid w:val="00E76BF2"/>
    <w:rsid w:val="00E77563"/>
    <w:rsid w:val="00E81C9D"/>
    <w:rsid w:val="00E84643"/>
    <w:rsid w:val="00E84BA4"/>
    <w:rsid w:val="00E84F91"/>
    <w:rsid w:val="00E8526C"/>
    <w:rsid w:val="00E8654B"/>
    <w:rsid w:val="00E86CE8"/>
    <w:rsid w:val="00E877EF"/>
    <w:rsid w:val="00E87C76"/>
    <w:rsid w:val="00E87EC1"/>
    <w:rsid w:val="00E91461"/>
    <w:rsid w:val="00E919B8"/>
    <w:rsid w:val="00E92C46"/>
    <w:rsid w:val="00E97A85"/>
    <w:rsid w:val="00EA1146"/>
    <w:rsid w:val="00EA15F4"/>
    <w:rsid w:val="00EA19F8"/>
    <w:rsid w:val="00EA1A69"/>
    <w:rsid w:val="00EA2012"/>
    <w:rsid w:val="00EA5DF9"/>
    <w:rsid w:val="00EA607A"/>
    <w:rsid w:val="00EB2B1C"/>
    <w:rsid w:val="00EB2FA5"/>
    <w:rsid w:val="00EB36C9"/>
    <w:rsid w:val="00EB5235"/>
    <w:rsid w:val="00EB7D84"/>
    <w:rsid w:val="00EC4121"/>
    <w:rsid w:val="00EC47EE"/>
    <w:rsid w:val="00EC4DDA"/>
    <w:rsid w:val="00EC7624"/>
    <w:rsid w:val="00EC7B47"/>
    <w:rsid w:val="00ED05D7"/>
    <w:rsid w:val="00ED29AF"/>
    <w:rsid w:val="00ED44D0"/>
    <w:rsid w:val="00ED7A30"/>
    <w:rsid w:val="00ED7D9E"/>
    <w:rsid w:val="00EE036D"/>
    <w:rsid w:val="00EE16B0"/>
    <w:rsid w:val="00EE25BB"/>
    <w:rsid w:val="00EE3BC7"/>
    <w:rsid w:val="00EE7043"/>
    <w:rsid w:val="00EE77C2"/>
    <w:rsid w:val="00EF18D0"/>
    <w:rsid w:val="00EF736F"/>
    <w:rsid w:val="00F00A2B"/>
    <w:rsid w:val="00F01205"/>
    <w:rsid w:val="00F0439E"/>
    <w:rsid w:val="00F05346"/>
    <w:rsid w:val="00F07543"/>
    <w:rsid w:val="00F07F28"/>
    <w:rsid w:val="00F11C3C"/>
    <w:rsid w:val="00F120AE"/>
    <w:rsid w:val="00F17250"/>
    <w:rsid w:val="00F17333"/>
    <w:rsid w:val="00F20E88"/>
    <w:rsid w:val="00F2264C"/>
    <w:rsid w:val="00F25EF0"/>
    <w:rsid w:val="00F2667B"/>
    <w:rsid w:val="00F26C07"/>
    <w:rsid w:val="00F27A5D"/>
    <w:rsid w:val="00F418FF"/>
    <w:rsid w:val="00F43754"/>
    <w:rsid w:val="00F4590D"/>
    <w:rsid w:val="00F4685C"/>
    <w:rsid w:val="00F47B58"/>
    <w:rsid w:val="00F51532"/>
    <w:rsid w:val="00F54042"/>
    <w:rsid w:val="00F54ACE"/>
    <w:rsid w:val="00F65E37"/>
    <w:rsid w:val="00F6757C"/>
    <w:rsid w:val="00F80EB3"/>
    <w:rsid w:val="00F81281"/>
    <w:rsid w:val="00F820C5"/>
    <w:rsid w:val="00F86501"/>
    <w:rsid w:val="00F87CFF"/>
    <w:rsid w:val="00F90028"/>
    <w:rsid w:val="00F942F8"/>
    <w:rsid w:val="00F946AA"/>
    <w:rsid w:val="00F94A29"/>
    <w:rsid w:val="00F9559E"/>
    <w:rsid w:val="00F96A36"/>
    <w:rsid w:val="00F979E8"/>
    <w:rsid w:val="00FA0F66"/>
    <w:rsid w:val="00FA1320"/>
    <w:rsid w:val="00FA533E"/>
    <w:rsid w:val="00FA59FA"/>
    <w:rsid w:val="00FB16F6"/>
    <w:rsid w:val="00FB5FBB"/>
    <w:rsid w:val="00FB7E0D"/>
    <w:rsid w:val="00FC4656"/>
    <w:rsid w:val="00FC5052"/>
    <w:rsid w:val="00FC654E"/>
    <w:rsid w:val="00FC6D38"/>
    <w:rsid w:val="00FD000B"/>
    <w:rsid w:val="00FD1939"/>
    <w:rsid w:val="00FD2BD4"/>
    <w:rsid w:val="00FD4D56"/>
    <w:rsid w:val="00FE1D98"/>
    <w:rsid w:val="00FE39F4"/>
    <w:rsid w:val="00FE54EB"/>
    <w:rsid w:val="00FE6CCE"/>
    <w:rsid w:val="00FE7D72"/>
    <w:rsid w:val="00FF0E25"/>
    <w:rsid w:val="00FF1C7F"/>
    <w:rsid w:val="00FF477E"/>
    <w:rsid w:val="00FF609B"/>
    <w:rsid w:val="00FF74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DB40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3DA"/>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E73DA"/>
    <w:pPr>
      <w:jc w:val="center"/>
    </w:pPr>
    <w:rPr>
      <w:rFonts w:ascii="Arial" w:hAnsi="Arial" w:cs="Arial"/>
      <w:sz w:val="22"/>
    </w:rPr>
  </w:style>
  <w:style w:type="paragraph" w:styleId="BodyText2">
    <w:name w:val="Body Text 2"/>
    <w:basedOn w:val="Normal"/>
    <w:link w:val="BodyText2Char"/>
    <w:rsid w:val="007E73DA"/>
    <w:pPr>
      <w:jc w:val="center"/>
    </w:pPr>
    <w:rPr>
      <w:rFonts w:ascii="Arial" w:hAnsi="Arial" w:cs="Arial"/>
      <w:b/>
      <w:bCs/>
      <w:sz w:val="22"/>
      <w:u w:val="single"/>
    </w:rPr>
  </w:style>
  <w:style w:type="character" w:styleId="Hyperlink">
    <w:name w:val="Hyperlink"/>
    <w:rsid w:val="007E73DA"/>
    <w:rPr>
      <w:color w:val="0000CC"/>
      <w:u w:val="single"/>
    </w:rPr>
  </w:style>
  <w:style w:type="paragraph" w:styleId="Header">
    <w:name w:val="header"/>
    <w:basedOn w:val="Normal"/>
    <w:rsid w:val="007E73DA"/>
    <w:pPr>
      <w:tabs>
        <w:tab w:val="center" w:pos="4153"/>
        <w:tab w:val="right" w:pos="8306"/>
      </w:tabs>
    </w:pPr>
  </w:style>
  <w:style w:type="paragraph" w:customStyle="1" w:styleId="tableheading">
    <w:name w:val="table heading"/>
    <w:basedOn w:val="Normal"/>
    <w:rsid w:val="007E73DA"/>
    <w:pPr>
      <w:keepLines/>
      <w:suppressAutoHyphens/>
      <w:overflowPunct w:val="0"/>
      <w:autoSpaceDE w:val="0"/>
      <w:autoSpaceDN w:val="0"/>
      <w:adjustRightInd w:val="0"/>
      <w:spacing w:after="80" w:line="260" w:lineRule="exact"/>
      <w:textAlignment w:val="baseline"/>
    </w:pPr>
    <w:rPr>
      <w:rFonts w:ascii="Myriad Roman" w:hAnsi="Myriad Roman"/>
      <w:b/>
      <w:sz w:val="22"/>
      <w:szCs w:val="20"/>
    </w:rPr>
  </w:style>
  <w:style w:type="paragraph" w:styleId="Footer">
    <w:name w:val="footer"/>
    <w:basedOn w:val="Normal"/>
    <w:rsid w:val="007E73DA"/>
    <w:pPr>
      <w:tabs>
        <w:tab w:val="center" w:pos="4153"/>
        <w:tab w:val="right" w:pos="8306"/>
      </w:tabs>
    </w:pPr>
  </w:style>
  <w:style w:type="character" w:styleId="CommentReference">
    <w:name w:val="annotation reference"/>
    <w:semiHidden/>
    <w:rsid w:val="00DE54C8"/>
    <w:rPr>
      <w:sz w:val="16"/>
      <w:szCs w:val="16"/>
    </w:rPr>
  </w:style>
  <w:style w:type="paragraph" w:styleId="CommentText">
    <w:name w:val="annotation text"/>
    <w:basedOn w:val="Normal"/>
    <w:semiHidden/>
    <w:rsid w:val="00DE54C8"/>
    <w:rPr>
      <w:sz w:val="20"/>
      <w:szCs w:val="20"/>
    </w:rPr>
  </w:style>
  <w:style w:type="paragraph" w:styleId="CommentSubject">
    <w:name w:val="annotation subject"/>
    <w:basedOn w:val="CommentText"/>
    <w:next w:val="CommentText"/>
    <w:semiHidden/>
    <w:rsid w:val="00DE54C8"/>
    <w:rPr>
      <w:b/>
      <w:bCs/>
    </w:rPr>
  </w:style>
  <w:style w:type="paragraph" w:styleId="BalloonText">
    <w:name w:val="Balloon Text"/>
    <w:basedOn w:val="Normal"/>
    <w:semiHidden/>
    <w:rsid w:val="00DE54C8"/>
    <w:rPr>
      <w:rFonts w:ascii="Tahoma" w:hAnsi="Tahoma" w:cs="Tahoma"/>
      <w:sz w:val="16"/>
      <w:szCs w:val="16"/>
    </w:rPr>
  </w:style>
  <w:style w:type="character" w:styleId="FollowedHyperlink">
    <w:name w:val="FollowedHyperlink"/>
    <w:rsid w:val="00B82466"/>
    <w:rPr>
      <w:color w:val="800080"/>
      <w:u w:val="single"/>
    </w:rPr>
  </w:style>
  <w:style w:type="character" w:customStyle="1" w:styleId="BodyText2Char">
    <w:name w:val="Body Text 2 Char"/>
    <w:link w:val="BodyText2"/>
    <w:rsid w:val="00A03A02"/>
    <w:rPr>
      <w:rFonts w:ascii="Arial" w:hAnsi="Arial" w:cs="Arial"/>
      <w:b/>
      <w:bCs/>
      <w:sz w:val="22"/>
      <w:szCs w:val="24"/>
      <w:u w:val="single"/>
      <w:lang w:eastAsia="en-US"/>
    </w:rPr>
  </w:style>
  <w:style w:type="paragraph" w:styleId="Title">
    <w:name w:val="Title"/>
    <w:basedOn w:val="Normal"/>
    <w:next w:val="Normal"/>
    <w:link w:val="TitleChar"/>
    <w:qFormat/>
    <w:rsid w:val="00D93CBA"/>
    <w:pPr>
      <w:spacing w:before="240" w:after="60"/>
      <w:jc w:val="center"/>
      <w:outlineLvl w:val="0"/>
    </w:pPr>
    <w:rPr>
      <w:rFonts w:ascii="Cambria" w:eastAsia="SimSun" w:hAnsi="Cambria"/>
      <w:b/>
      <w:bCs/>
      <w:kern w:val="28"/>
      <w:sz w:val="32"/>
      <w:szCs w:val="32"/>
    </w:rPr>
  </w:style>
  <w:style w:type="character" w:customStyle="1" w:styleId="TitleChar">
    <w:name w:val="Title Char"/>
    <w:link w:val="Title"/>
    <w:rsid w:val="00D93CBA"/>
    <w:rPr>
      <w:rFonts w:ascii="Cambria" w:eastAsia="SimSun" w:hAnsi="Cambria" w:cs="Times New Roman"/>
      <w:b/>
      <w:bCs/>
      <w:kern w:val="28"/>
      <w:sz w:val="32"/>
      <w:szCs w:val="32"/>
      <w:lang w:eastAsia="en-US"/>
    </w:rPr>
  </w:style>
  <w:style w:type="paragraph" w:customStyle="1" w:styleId="MediumShading1-Accent11">
    <w:name w:val="Medium Shading 1 - Accent 11"/>
    <w:uiPriority w:val="1"/>
    <w:qFormat/>
    <w:rsid w:val="00F07543"/>
    <w:rPr>
      <w:rFonts w:ascii="Calibri" w:eastAsia="SimSun" w:hAnsi="Calibri"/>
      <w:sz w:val="22"/>
      <w:szCs w:val="22"/>
      <w:lang w:val="en-AU" w:eastAsia="zh-CN"/>
    </w:rPr>
  </w:style>
  <w:style w:type="paragraph" w:styleId="BodyText3">
    <w:name w:val="Body Text 3"/>
    <w:basedOn w:val="Normal"/>
    <w:link w:val="BodyText3Char"/>
    <w:rsid w:val="002E471C"/>
    <w:pPr>
      <w:spacing w:after="120"/>
    </w:pPr>
    <w:rPr>
      <w:sz w:val="16"/>
      <w:szCs w:val="16"/>
    </w:rPr>
  </w:style>
  <w:style w:type="character" w:customStyle="1" w:styleId="BodyText3Char">
    <w:name w:val="Body Text 3 Char"/>
    <w:link w:val="BodyText3"/>
    <w:rsid w:val="002E471C"/>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team.oneportal.deta.qld.gov.au@SSL/DavWWWRoot/sites/aspleyspecialschool/Document%20Library/SWPBS/Consequence%20Set%20Most%20Recent%20May%202013.doc" TargetMode="External"/><Relationship Id="rId26" Type="http://schemas.openxmlformats.org/officeDocument/2006/relationships/hyperlink" Target="http://www.deewr.gov.au/Schooling/Programs/Documents/Disability_Standards_for_Education_2005_pdf.pdf" TargetMode="External"/><Relationship Id="rId39" Type="http://schemas.openxmlformats.org/officeDocument/2006/relationships/hyperlink" Target="http://ppr.det.qld.gov.au/education/learning/Pages/Appropriate-Use-of-Mobile-Telephones-and-other-Electronic-Equipment-by-Students.aspx" TargetMode="External"/><Relationship Id="rId21" Type="http://schemas.openxmlformats.org/officeDocument/2006/relationships/hyperlink" Target="file://team.oneportal.deta.qld.gov.au@SSL/DavWWWRoot/sites/aspleyspecialschool/Document%20Library/SWPBS/Reward%20Triangle.ppt" TargetMode="External"/><Relationship Id="rId34" Type="http://schemas.openxmlformats.org/officeDocument/2006/relationships/hyperlink" Target="http://www.legislation.qld.gov.au/LEGISLTN/CURRENT/W/WorkHSR11.pdf" TargetMode="External"/><Relationship Id="rId42" Type="http://schemas.openxmlformats.org/officeDocument/2006/relationships/hyperlink" Target="http://www.deewr.gov.au/Schooling/NationalSafeSchools/Documents/NSSFrameworkResourceManual.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team.oneportal.deta.qld.gov.au@SSL/DavWWWRoot/sites/aspleyspecialschool/Document%20Library/SWPBS/MATRIX%20May%202013%20Version%202.doc" TargetMode="External"/><Relationship Id="rId29" Type="http://schemas.openxmlformats.org/officeDocument/2006/relationships/hyperlink" Target="http://www.legislation.qld.gov.au/LEGISLTN/CURRENT/C/CriminCode.pdf" TargetMode="External"/><Relationship Id="rId11" Type="http://schemas.openxmlformats.org/officeDocument/2006/relationships/image" Target="media/image2.png"/><Relationship Id="rId24" Type="http://schemas.openxmlformats.org/officeDocument/2006/relationships/hyperlink" Target="https://team.oneportal.deta.qld.gov.au/sites/aspleyspecialschool/Document%20Library/Teacher%20Self%20Reflection%20Discussion%20Tool.doc" TargetMode="External"/><Relationship Id="rId32" Type="http://schemas.openxmlformats.org/officeDocument/2006/relationships/hyperlink" Target="http://www.legislation.qld.gov.au/LEGISLTN/CURRENT/J/JudicialRevA91.pdf" TargetMode="External"/><Relationship Id="rId37" Type="http://schemas.openxmlformats.org/officeDocument/2006/relationships/hyperlink" Target="http://ppr.det.qld.gov.au/education/community/Pages/Student-Protection.aspx" TargetMode="External"/><Relationship Id="rId40" Type="http://schemas.openxmlformats.org/officeDocument/2006/relationships/hyperlink" Target="http://ppr.det.qld.gov.au/education/management/Pages/Temporary-Removal-of-Student-Property-by-School-Staff.aspx" TargetMode="External"/><Relationship Id="rId45" Type="http://schemas.openxmlformats.org/officeDocument/2006/relationships/hyperlink" Target="http://www.bullyingnoway.gov.au/" TargetMode="External"/><Relationship Id="rId5" Type="http://schemas.openxmlformats.org/officeDocument/2006/relationships/styles" Target="styles.xml"/><Relationship Id="rId15" Type="http://schemas.openxmlformats.org/officeDocument/2006/relationships/hyperlink" Target="file://team.oneportal.deta.qld.gov.au@SSL/DavWWWRoot/sites/aspleyspecialschool/Document%20Library/SWPBS/Our%20rule%20of%205.pdf" TargetMode="External"/><Relationship Id="rId23" Type="http://schemas.openxmlformats.org/officeDocument/2006/relationships/hyperlink" Target="https://team.oneportal.deta.qld.gov.au/sites/aspleyspecialschool/Document%20Library/Tier%202%20Intervention%20Process.doc" TargetMode="External"/><Relationship Id="rId28" Type="http://schemas.openxmlformats.org/officeDocument/2006/relationships/hyperlink" Target="http://www.legislation.qld.gov.au/LEGISLTN/CURRENT/E/EducGenPrR06.pdf" TargetMode="External"/><Relationship Id="rId36" Type="http://schemas.openxmlformats.org/officeDocument/2006/relationships/hyperlink" Target="http://www.legislation.qld.gov.au/LEGISLTN/CURRENT/I/InfoPrivA09.pdf"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file://team.oneportal.deta.qld.gov.au@SSL/DavWWWRoot/sites/aspleyspecialschool/Document%20Library/SWPBS/Rules%20in%20Different%20Places.ppt" TargetMode="External"/><Relationship Id="rId31" Type="http://schemas.openxmlformats.org/officeDocument/2006/relationships/hyperlink" Target="http://www.legislation.qld.gov.au/LEGISLTN/CURRENT/C/CommisChildA00.pdf" TargetMode="External"/><Relationship Id="rId44" Type="http://schemas.openxmlformats.org/officeDocument/2006/relationships/hyperlink" Target="http://education.qld.gov.au/studentservices/behaviour/qsaav/cybersafety.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image" Target="media/image4.png"/><Relationship Id="rId27" Type="http://schemas.openxmlformats.org/officeDocument/2006/relationships/hyperlink" Target="http://www.legislation.qld.gov.au/LEGISLTN/CURRENT/E/EducGenPrA06.pdf" TargetMode="External"/><Relationship Id="rId30" Type="http://schemas.openxmlformats.org/officeDocument/2006/relationships/hyperlink" Target="http://www.legislation.qld.gov.au/LEGISLTN/CURRENT/A/AntiDiscrimA91.pdf" TargetMode="External"/><Relationship Id="rId35" Type="http://schemas.openxmlformats.org/officeDocument/2006/relationships/hyperlink" Target="http://www.legislation.qld.gov.au/LEGISLTN/CURRENT/R/RightInfoA09.pdf" TargetMode="External"/><Relationship Id="rId43" Type="http://schemas.openxmlformats.org/officeDocument/2006/relationships/hyperlink" Target="http://education.qld.gov.au/studentservices/behaviour/qsaav/school-resource.html"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image" Target="media/image20.png"/><Relationship Id="rId17" Type="http://schemas.openxmlformats.org/officeDocument/2006/relationships/hyperlink" Target="file://team.oneportal.deta.qld.gov.au@SSL/DavWWWRoot/sites/aspleyspecialschool/Document%20Library/SWPBS/Reward%20Triangle.ppt" TargetMode="External"/><Relationship Id="rId25" Type="http://schemas.openxmlformats.org/officeDocument/2006/relationships/hyperlink" Target="https://team.oneportal.deta.qld.gov.au/sites/aspleyspecialschool/Document%20Library/Referral%20form%20(new).doc" TargetMode="External"/><Relationship Id="rId33" Type="http://schemas.openxmlformats.org/officeDocument/2006/relationships/hyperlink" Target="http://www.legislation.qld.gov.au/LEGISLTN/CURRENT/W/WorkHSA11.pdf" TargetMode="External"/><Relationship Id="rId38" Type="http://schemas.openxmlformats.org/officeDocument/2006/relationships/hyperlink" Target="http://ppr.det.qld.gov.au/corp/ict/management/Pages/Acceptable-Use-of-Departments-Information-Communication-and-Technology-(ICT)-Network-and-Systems.aspx" TargetMode="External"/><Relationship Id="rId46" Type="http://schemas.openxmlformats.org/officeDocument/2006/relationships/hyperlink" Target="http://www.takeastandtogether.gov.au/index.html" TargetMode="External"/><Relationship Id="rId20" Type="http://schemas.openxmlformats.org/officeDocument/2006/relationships/hyperlink" Target="file://team.oneportal.deta.qld.gov.au@SSL/DavWWWRoot/sites/aspleyspecialschool/Document%20Library/Essential_Skills_for_Busy_Teachers.pdf" TargetMode="External"/><Relationship Id="rId41" Type="http://schemas.openxmlformats.org/officeDocument/2006/relationships/hyperlink" Target="http://education.qld.gov.au/studentservices/behaviour/resources/nssf.html"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D388EBBE941F40B6C780673EDE58E1" ma:contentTypeVersion="14" ma:contentTypeDescription="Create a new document." ma:contentTypeScope="" ma:versionID="c79a4c880b0ef5003e85fff5a183066a">
  <xsd:schema xmlns:xsd="http://www.w3.org/2001/XMLSchema" xmlns:xs="http://www.w3.org/2001/XMLSchema" xmlns:p="http://schemas.microsoft.com/office/2006/metadata/properties" xmlns:ns1="http://schemas.microsoft.com/sharepoint/v3" xmlns:ns2="59723725-6c91-4ff3-b7bb-f2aa422bd359" targetNamespace="http://schemas.microsoft.com/office/2006/metadata/properties" ma:root="true" ma:fieldsID="911c1c15f349e44d3094780d114605a9" ns1:_="" ns2:_="">
    <xsd:import namespace="http://schemas.microsoft.com/sharepoint/v3"/>
    <xsd:import namespace="59723725-6c91-4ff3-b7bb-f2aa422bd35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723725-6c91-4ff3-b7bb-f2aa422bd35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ContentOwner xmlns="59723725-6c91-4ff3-b7bb-f2aa422bd359">
      <UserInfo>
        <DisplayName/>
        <AccountId xsi:nil="true"/>
        <AccountType/>
      </UserInfo>
    </PPContentOwner>
    <PPContentAuthor xmlns="59723725-6c91-4ff3-b7bb-f2aa422bd359">
      <UserInfo>
        <DisplayName/>
        <AccountId xsi:nil="true"/>
        <AccountType/>
      </UserInfo>
    </PPContentAuthor>
    <PPModeratedDate xmlns="59723725-6c91-4ff3-b7bb-f2aa422bd359" xsi:nil="true"/>
    <PPLastReviewedDate xmlns="59723725-6c91-4ff3-b7bb-f2aa422bd359" xsi:nil="true"/>
    <PPSubmittedBy xmlns="59723725-6c91-4ff3-b7bb-f2aa422bd359">
      <UserInfo>
        <DisplayName/>
        <AccountId xsi:nil="true"/>
        <AccountType/>
      </UserInfo>
    </PPSubmittedBy>
    <PPReviewDate xmlns="59723725-6c91-4ff3-b7bb-f2aa422bd359" xsi:nil="true"/>
    <PPModeratedBy xmlns="59723725-6c91-4ff3-b7bb-f2aa422bd359">
      <UserInfo>
        <DisplayName/>
        <AccountId xsi:nil="true"/>
        <AccountType/>
      </UserInfo>
    </PPModeratedBy>
    <PPSubmittedDate xmlns="59723725-6c91-4ff3-b7bb-f2aa422bd359" xsi:nil="true"/>
    <PPContentApprover xmlns="59723725-6c91-4ff3-b7bb-f2aa422bd359">
      <UserInfo>
        <DisplayName/>
        <AccountId xsi:nil="true"/>
        <AccountType/>
      </UserInfo>
    </PPContentApprover>
    <PPPublishedNotificationAddresses xmlns="59723725-6c91-4ff3-b7bb-f2aa422bd359" xsi:nil="true"/>
    <PPReferenceNumber xmlns="59723725-6c91-4ff3-b7bb-f2aa422bd359" xsi:nil="true"/>
    <PPLastReviewedBy xmlns="59723725-6c91-4ff3-b7bb-f2aa422bd359">
      <UserInfo>
        <DisplayName/>
        <AccountId xsi:nil="true"/>
        <AccountType/>
      </UserInfo>
    </PPLastReviewedBy>
  </documentManagement>
</p:properties>
</file>

<file path=customXml/itemProps1.xml><?xml version="1.0" encoding="utf-8"?>
<ds:datastoreItem xmlns:ds="http://schemas.openxmlformats.org/officeDocument/2006/customXml" ds:itemID="{EA243F63-1AA9-422C-8559-E09657853817}"/>
</file>

<file path=customXml/itemProps2.xml><?xml version="1.0" encoding="utf-8"?>
<ds:datastoreItem xmlns:ds="http://schemas.openxmlformats.org/officeDocument/2006/customXml" ds:itemID="{47729B3E-672E-45B2-87E1-8C623D63E04A}"/>
</file>

<file path=customXml/itemProps3.xml><?xml version="1.0" encoding="utf-8"?>
<ds:datastoreItem xmlns:ds="http://schemas.openxmlformats.org/officeDocument/2006/customXml" ds:itemID="{DA54EAC7-37F7-4AB7-9688-8EA7CFA87C03}"/>
</file>

<file path=customXml/itemProps4.xml><?xml version="1.0" encoding="utf-8"?>
<ds:datastoreItem xmlns:ds="http://schemas.openxmlformats.org/officeDocument/2006/customXml" ds:itemID="{CAC09FC5-B954-4271-940F-87371DF807EE}"/>
</file>

<file path=docProps/app.xml><?xml version="1.0" encoding="utf-8"?>
<Properties xmlns="http://schemas.openxmlformats.org/officeDocument/2006/extended-properties" xmlns:vt="http://schemas.openxmlformats.org/officeDocument/2006/docPropsVTypes">
  <Template>Normal.dotm</Template>
  <TotalTime>34</TotalTime>
  <Pages>10</Pages>
  <Words>3574</Words>
  <Characters>26709</Characters>
  <Application>Microsoft Office Word</Application>
  <DocSecurity>0</DocSecurity>
  <Lines>222</Lines>
  <Paragraphs>60</Paragraphs>
  <ScaleCrop>false</ScaleCrop>
  <HeadingPairs>
    <vt:vector size="2" baseType="variant">
      <vt:variant>
        <vt:lpstr>Title</vt:lpstr>
      </vt:variant>
      <vt:variant>
        <vt:i4>1</vt:i4>
      </vt:variant>
    </vt:vector>
  </HeadingPairs>
  <TitlesOfParts>
    <vt:vector size="1" baseType="lpstr">
      <vt:lpstr>Guidelines for developing a Responsible Behaviour Plan for Students</vt:lpstr>
    </vt:vector>
  </TitlesOfParts>
  <Company>Education Queensland</Company>
  <LinksUpToDate>false</LinksUpToDate>
  <CharactersWithSpaces>30223</CharactersWithSpaces>
  <SharedDoc>false</SharedDoc>
  <HLinks>
    <vt:vector size="234" baseType="variant">
      <vt:variant>
        <vt:i4>2555964</vt:i4>
      </vt:variant>
      <vt:variant>
        <vt:i4>114</vt:i4>
      </vt:variant>
      <vt:variant>
        <vt:i4>0</vt:i4>
      </vt:variant>
      <vt:variant>
        <vt:i4>5</vt:i4>
      </vt:variant>
      <vt:variant>
        <vt:lpwstr>http://www.takeastandtogether.gov.au/index.html</vt:lpwstr>
      </vt:variant>
      <vt:variant>
        <vt:lpwstr/>
      </vt:variant>
      <vt:variant>
        <vt:i4>852051</vt:i4>
      </vt:variant>
      <vt:variant>
        <vt:i4>111</vt:i4>
      </vt:variant>
      <vt:variant>
        <vt:i4>0</vt:i4>
      </vt:variant>
      <vt:variant>
        <vt:i4>5</vt:i4>
      </vt:variant>
      <vt:variant>
        <vt:lpwstr>http://www.bullyingnoway.gov.au/</vt:lpwstr>
      </vt:variant>
      <vt:variant>
        <vt:lpwstr/>
      </vt:variant>
      <vt:variant>
        <vt:i4>655445</vt:i4>
      </vt:variant>
      <vt:variant>
        <vt:i4>108</vt:i4>
      </vt:variant>
      <vt:variant>
        <vt:i4>0</vt:i4>
      </vt:variant>
      <vt:variant>
        <vt:i4>5</vt:i4>
      </vt:variant>
      <vt:variant>
        <vt:lpwstr>http://education.qld.gov.au/studentservices/behaviour/qsaav/cybersafety.html</vt:lpwstr>
      </vt:variant>
      <vt:variant>
        <vt:lpwstr/>
      </vt:variant>
      <vt:variant>
        <vt:i4>31</vt:i4>
      </vt:variant>
      <vt:variant>
        <vt:i4>105</vt:i4>
      </vt:variant>
      <vt:variant>
        <vt:i4>0</vt:i4>
      </vt:variant>
      <vt:variant>
        <vt:i4>5</vt:i4>
      </vt:variant>
      <vt:variant>
        <vt:lpwstr>http://education.qld.gov.au/studentservices/behaviour/qsaav/school-resource.html</vt:lpwstr>
      </vt:variant>
      <vt:variant>
        <vt:lpwstr/>
      </vt:variant>
      <vt:variant>
        <vt:i4>2424939</vt:i4>
      </vt:variant>
      <vt:variant>
        <vt:i4>102</vt:i4>
      </vt:variant>
      <vt:variant>
        <vt:i4>0</vt:i4>
      </vt:variant>
      <vt:variant>
        <vt:i4>5</vt:i4>
      </vt:variant>
      <vt:variant>
        <vt:lpwstr>http://www.deewr.gov.au/Schooling/NationalSafeSchools/Documents/NSSFrameworkResourceManual.pdf</vt:lpwstr>
      </vt:variant>
      <vt:variant>
        <vt:lpwstr/>
      </vt:variant>
      <vt:variant>
        <vt:i4>6160411</vt:i4>
      </vt:variant>
      <vt:variant>
        <vt:i4>99</vt:i4>
      </vt:variant>
      <vt:variant>
        <vt:i4>0</vt:i4>
      </vt:variant>
      <vt:variant>
        <vt:i4>5</vt:i4>
      </vt:variant>
      <vt:variant>
        <vt:lpwstr>http://education.qld.gov.au/studentservices/behaviour/resources/nssf.html</vt:lpwstr>
      </vt:variant>
      <vt:variant>
        <vt:lpwstr/>
      </vt:variant>
      <vt:variant>
        <vt:i4>6881340</vt:i4>
      </vt:variant>
      <vt:variant>
        <vt:i4>96</vt:i4>
      </vt:variant>
      <vt:variant>
        <vt:i4>0</vt:i4>
      </vt:variant>
      <vt:variant>
        <vt:i4>5</vt:i4>
      </vt:variant>
      <vt:variant>
        <vt:lpwstr>http://ppr.det.qld.gov.au/education/management/Pages/Temporary-Removal-of-Student-Property-by-School-Staff.aspx</vt:lpwstr>
      </vt:variant>
      <vt:variant>
        <vt:lpwstr/>
      </vt:variant>
      <vt:variant>
        <vt:i4>6684798</vt:i4>
      </vt:variant>
      <vt:variant>
        <vt:i4>93</vt:i4>
      </vt:variant>
      <vt:variant>
        <vt:i4>0</vt:i4>
      </vt:variant>
      <vt:variant>
        <vt:i4>5</vt:i4>
      </vt:variant>
      <vt:variant>
        <vt:lpwstr>http://ppr.det.qld.gov.au/education/learning/Pages/Appropriate-Use-of-Mobile-Telephones-and-other-Electronic-Equipment-by-Students.aspx</vt:lpwstr>
      </vt:variant>
      <vt:variant>
        <vt:lpwstr/>
      </vt:variant>
      <vt:variant>
        <vt:i4>8061048</vt:i4>
      </vt:variant>
      <vt:variant>
        <vt:i4>90</vt:i4>
      </vt:variant>
      <vt:variant>
        <vt:i4>0</vt:i4>
      </vt:variant>
      <vt:variant>
        <vt:i4>5</vt:i4>
      </vt:variant>
      <vt:variant>
        <vt:lpwstr>http://ppr.det.qld.gov.au/corp/ict/management/Pages/Managing-Electronic-Identities-and-Identity-Management.aspx</vt:lpwstr>
      </vt:variant>
      <vt:variant>
        <vt:lpwstr/>
      </vt:variant>
      <vt:variant>
        <vt:i4>5439554</vt:i4>
      </vt:variant>
      <vt:variant>
        <vt:i4>87</vt:i4>
      </vt:variant>
      <vt:variant>
        <vt:i4>0</vt:i4>
      </vt:variant>
      <vt:variant>
        <vt:i4>5</vt:i4>
      </vt:variant>
      <vt:variant>
        <vt:lpwstr>http://ppr.det.qld.gov.au/corp/ict/management/Pages/Acceptable-Use-of-Departments-Information-Communication-and-Technology-(ICT)-Network-and-Systems.aspx</vt:lpwstr>
      </vt:variant>
      <vt:variant>
        <vt:lpwstr/>
      </vt:variant>
      <vt:variant>
        <vt:i4>4915225</vt:i4>
      </vt:variant>
      <vt:variant>
        <vt:i4>84</vt:i4>
      </vt:variant>
      <vt:variant>
        <vt:i4>0</vt:i4>
      </vt:variant>
      <vt:variant>
        <vt:i4>5</vt:i4>
      </vt:variant>
      <vt:variant>
        <vt:lpwstr>http://ppr.det.qld.gov.au/corp/governance/Pages/Police-and-Child-Safety-Officer-Interviews-with-Students,-and-Police-Searches-at-State-Educational-Institutions.aspx</vt:lpwstr>
      </vt:variant>
      <vt:variant>
        <vt:lpwstr/>
      </vt:variant>
      <vt:variant>
        <vt:i4>7733297</vt:i4>
      </vt:variant>
      <vt:variant>
        <vt:i4>81</vt:i4>
      </vt:variant>
      <vt:variant>
        <vt:i4>0</vt:i4>
      </vt:variant>
      <vt:variant>
        <vt:i4>5</vt:i4>
      </vt:variant>
      <vt:variant>
        <vt:lpwstr>http://ppr.det.qld.gov.au/corp/governance/Pages/Hostile-People-on-School-Premises,-Wilful-Disturbance-and-Trespass.aspx</vt:lpwstr>
      </vt:variant>
      <vt:variant>
        <vt:lpwstr/>
      </vt:variant>
      <vt:variant>
        <vt:i4>8126520</vt:i4>
      </vt:variant>
      <vt:variant>
        <vt:i4>78</vt:i4>
      </vt:variant>
      <vt:variant>
        <vt:i4>0</vt:i4>
      </vt:variant>
      <vt:variant>
        <vt:i4>5</vt:i4>
      </vt:variant>
      <vt:variant>
        <vt:lpwstr>http://ppr.det.qld.gov.au/education/community/Pages/Student-Protection.aspx</vt:lpwstr>
      </vt:variant>
      <vt:variant>
        <vt:lpwstr/>
      </vt:variant>
      <vt:variant>
        <vt:i4>1507355</vt:i4>
      </vt:variant>
      <vt:variant>
        <vt:i4>75</vt:i4>
      </vt:variant>
      <vt:variant>
        <vt:i4>0</vt:i4>
      </vt:variant>
      <vt:variant>
        <vt:i4>5</vt:i4>
      </vt:variant>
      <vt:variant>
        <vt:lpwstr>http://ppr.det.qld.gov.au/education/management/Pages/Student-Dress-Code.aspx</vt:lpwstr>
      </vt:variant>
      <vt:variant>
        <vt:lpwstr/>
      </vt:variant>
      <vt:variant>
        <vt:i4>7602293</vt:i4>
      </vt:variant>
      <vt:variant>
        <vt:i4>72</vt:i4>
      </vt:variant>
      <vt:variant>
        <vt:i4>0</vt:i4>
      </vt:variant>
      <vt:variant>
        <vt:i4>5</vt:i4>
      </vt:variant>
      <vt:variant>
        <vt:lpwstr>http://ppr.det.qld.gov.au/education/management/Pages/Enrolment-in-State-Primary,-Secondary-and-Special-Schools.aspx</vt:lpwstr>
      </vt:variant>
      <vt:variant>
        <vt:lpwstr/>
      </vt:variant>
      <vt:variant>
        <vt:i4>2687102</vt:i4>
      </vt:variant>
      <vt:variant>
        <vt:i4>69</vt:i4>
      </vt:variant>
      <vt:variant>
        <vt:i4>0</vt:i4>
      </vt:variant>
      <vt:variant>
        <vt:i4>5</vt:i4>
      </vt:variant>
      <vt:variant>
        <vt:lpwstr>http://ppr.det.qld.gov.au/education/learning/Pages/Inclusive-Education.aspx</vt:lpwstr>
      </vt:variant>
      <vt:variant>
        <vt:lpwstr/>
      </vt:variant>
      <vt:variant>
        <vt:i4>3145781</vt:i4>
      </vt:variant>
      <vt:variant>
        <vt:i4>66</vt:i4>
      </vt:variant>
      <vt:variant>
        <vt:i4>0</vt:i4>
      </vt:variant>
      <vt:variant>
        <vt:i4>5</vt:i4>
      </vt:variant>
      <vt:variant>
        <vt:lpwstr>http://ppr.det.qld.gov.au/education/learning/Pages/Safe,-Supportive-and-Disciplined-School-Environment.aspx</vt:lpwstr>
      </vt:variant>
      <vt:variant>
        <vt:lpwstr/>
      </vt:variant>
      <vt:variant>
        <vt:i4>4194374</vt:i4>
      </vt:variant>
      <vt:variant>
        <vt:i4>63</vt:i4>
      </vt:variant>
      <vt:variant>
        <vt:i4>0</vt:i4>
      </vt:variant>
      <vt:variant>
        <vt:i4>5</vt:i4>
      </vt:variant>
      <vt:variant>
        <vt:lpwstr>http://www.legislation.qld.gov.au/LEGISLTN/CURRENT/I/InfoPrivA09.pdf</vt:lpwstr>
      </vt:variant>
      <vt:variant>
        <vt:lpwstr/>
      </vt:variant>
      <vt:variant>
        <vt:i4>1638431</vt:i4>
      </vt:variant>
      <vt:variant>
        <vt:i4>60</vt:i4>
      </vt:variant>
      <vt:variant>
        <vt:i4>0</vt:i4>
      </vt:variant>
      <vt:variant>
        <vt:i4>5</vt:i4>
      </vt:variant>
      <vt:variant>
        <vt:lpwstr>http://www.legislation.qld.gov.au/LEGISLTN/CURRENT/R/RightInfoA09.pdf</vt:lpwstr>
      </vt:variant>
      <vt:variant>
        <vt:lpwstr/>
      </vt:variant>
      <vt:variant>
        <vt:i4>4063285</vt:i4>
      </vt:variant>
      <vt:variant>
        <vt:i4>57</vt:i4>
      </vt:variant>
      <vt:variant>
        <vt:i4>0</vt:i4>
      </vt:variant>
      <vt:variant>
        <vt:i4>5</vt:i4>
      </vt:variant>
      <vt:variant>
        <vt:lpwstr>http://www.legislation.qld.gov.au/LEGISLTN/CURRENT/W/WorkHSR11.pdf</vt:lpwstr>
      </vt:variant>
      <vt:variant>
        <vt:lpwstr/>
      </vt:variant>
      <vt:variant>
        <vt:i4>2949173</vt:i4>
      </vt:variant>
      <vt:variant>
        <vt:i4>54</vt:i4>
      </vt:variant>
      <vt:variant>
        <vt:i4>0</vt:i4>
      </vt:variant>
      <vt:variant>
        <vt:i4>5</vt:i4>
      </vt:variant>
      <vt:variant>
        <vt:lpwstr>http://www.legislation.qld.gov.au/LEGISLTN/CURRENT/W/WorkHSA11.pdf</vt:lpwstr>
      </vt:variant>
      <vt:variant>
        <vt:lpwstr/>
      </vt:variant>
      <vt:variant>
        <vt:i4>6291557</vt:i4>
      </vt:variant>
      <vt:variant>
        <vt:i4>51</vt:i4>
      </vt:variant>
      <vt:variant>
        <vt:i4>0</vt:i4>
      </vt:variant>
      <vt:variant>
        <vt:i4>5</vt:i4>
      </vt:variant>
      <vt:variant>
        <vt:lpwstr>http://www.legislation.qld.gov.au/LEGISLTN/CURRENT/J/JudicialRevA91.pdf</vt:lpwstr>
      </vt:variant>
      <vt:variant>
        <vt:lpwstr/>
      </vt:variant>
      <vt:variant>
        <vt:i4>6357101</vt:i4>
      </vt:variant>
      <vt:variant>
        <vt:i4>48</vt:i4>
      </vt:variant>
      <vt:variant>
        <vt:i4>0</vt:i4>
      </vt:variant>
      <vt:variant>
        <vt:i4>5</vt:i4>
      </vt:variant>
      <vt:variant>
        <vt:lpwstr>http://www.legislation.qld.gov.au/LEGISLTN/CURRENT/C/CommisChildA00.pdf</vt:lpwstr>
      </vt:variant>
      <vt:variant>
        <vt:lpwstr/>
      </vt:variant>
      <vt:variant>
        <vt:i4>8257661</vt:i4>
      </vt:variant>
      <vt:variant>
        <vt:i4>45</vt:i4>
      </vt:variant>
      <vt:variant>
        <vt:i4>0</vt:i4>
      </vt:variant>
      <vt:variant>
        <vt:i4>5</vt:i4>
      </vt:variant>
      <vt:variant>
        <vt:lpwstr>http://www.legislation.qld.gov.au/LEGISLTN/CURRENT/A/AntiDiscrimA91.pdf</vt:lpwstr>
      </vt:variant>
      <vt:variant>
        <vt:lpwstr/>
      </vt:variant>
      <vt:variant>
        <vt:i4>3932210</vt:i4>
      </vt:variant>
      <vt:variant>
        <vt:i4>42</vt:i4>
      </vt:variant>
      <vt:variant>
        <vt:i4>0</vt:i4>
      </vt:variant>
      <vt:variant>
        <vt:i4>5</vt:i4>
      </vt:variant>
      <vt:variant>
        <vt:lpwstr>http://www.legislation.qld.gov.au/LEGISLTN/CURRENT/C/CriminCode.pdf</vt:lpwstr>
      </vt:variant>
      <vt:variant>
        <vt:lpwstr/>
      </vt:variant>
      <vt:variant>
        <vt:i4>327711</vt:i4>
      </vt:variant>
      <vt:variant>
        <vt:i4>39</vt:i4>
      </vt:variant>
      <vt:variant>
        <vt:i4>0</vt:i4>
      </vt:variant>
      <vt:variant>
        <vt:i4>5</vt:i4>
      </vt:variant>
      <vt:variant>
        <vt:lpwstr>http://www.legislation.qld.gov.au/LEGISLTN/CURRENT/E/EducGenPrR06.pdf</vt:lpwstr>
      </vt:variant>
      <vt:variant>
        <vt:lpwstr/>
      </vt:variant>
      <vt:variant>
        <vt:i4>327692</vt:i4>
      </vt:variant>
      <vt:variant>
        <vt:i4>36</vt:i4>
      </vt:variant>
      <vt:variant>
        <vt:i4>0</vt:i4>
      </vt:variant>
      <vt:variant>
        <vt:i4>5</vt:i4>
      </vt:variant>
      <vt:variant>
        <vt:lpwstr>http://www.legislation.qld.gov.au/LEGISLTN/CURRENT/E/EducGenPrA06.pdf</vt:lpwstr>
      </vt:variant>
      <vt:variant>
        <vt:lpwstr/>
      </vt:variant>
      <vt:variant>
        <vt:i4>5374014</vt:i4>
      </vt:variant>
      <vt:variant>
        <vt:i4>33</vt:i4>
      </vt:variant>
      <vt:variant>
        <vt:i4>0</vt:i4>
      </vt:variant>
      <vt:variant>
        <vt:i4>5</vt:i4>
      </vt:variant>
      <vt:variant>
        <vt:lpwstr>http://www.deewr.gov.au/Schooling/Programs/Documents/Disability_Standards_for_Education_2005_pdf.pdf</vt:lpwstr>
      </vt:variant>
      <vt:variant>
        <vt:lpwstr/>
      </vt:variant>
      <vt:variant>
        <vt:i4>262237</vt:i4>
      </vt:variant>
      <vt:variant>
        <vt:i4>30</vt:i4>
      </vt:variant>
      <vt:variant>
        <vt:i4>0</vt:i4>
      </vt:variant>
      <vt:variant>
        <vt:i4>5</vt:i4>
      </vt:variant>
      <vt:variant>
        <vt:lpwstr>http://www.comlaw.gov.au/Details/C2012C00110</vt:lpwstr>
      </vt:variant>
      <vt:variant>
        <vt:lpwstr/>
      </vt:variant>
      <vt:variant>
        <vt:i4>5177410</vt:i4>
      </vt:variant>
      <vt:variant>
        <vt:i4>27</vt:i4>
      </vt:variant>
      <vt:variant>
        <vt:i4>0</vt:i4>
      </vt:variant>
      <vt:variant>
        <vt:i4>5</vt:i4>
      </vt:variant>
      <vt:variant>
        <vt:lpwstr>https://team.oneportal.deta.qld.gov.au/sites/aspleyspecialschool/Document Library/Referral form (new).doc</vt:lpwstr>
      </vt:variant>
      <vt:variant>
        <vt:lpwstr/>
      </vt:variant>
      <vt:variant>
        <vt:i4>1245187</vt:i4>
      </vt:variant>
      <vt:variant>
        <vt:i4>24</vt:i4>
      </vt:variant>
      <vt:variant>
        <vt:i4>0</vt:i4>
      </vt:variant>
      <vt:variant>
        <vt:i4>5</vt:i4>
      </vt:variant>
      <vt:variant>
        <vt:lpwstr>https://team.oneportal.deta.qld.gov.au/sites/aspleyspecialschool/Document Library/Teacher Self Reflection Discussion Tool.doc</vt:lpwstr>
      </vt:variant>
      <vt:variant>
        <vt:lpwstr/>
      </vt:variant>
      <vt:variant>
        <vt:i4>393231</vt:i4>
      </vt:variant>
      <vt:variant>
        <vt:i4>21</vt:i4>
      </vt:variant>
      <vt:variant>
        <vt:i4>0</vt:i4>
      </vt:variant>
      <vt:variant>
        <vt:i4>5</vt:i4>
      </vt:variant>
      <vt:variant>
        <vt:lpwstr>https://team.oneportal.deta.qld.gov.au/sites/aspleyspecialschool/Document Library/Tier 2 Intervention Process.doc</vt:lpwstr>
      </vt:variant>
      <vt:variant>
        <vt:lpwstr/>
      </vt:variant>
      <vt:variant>
        <vt:i4>1638458</vt:i4>
      </vt:variant>
      <vt:variant>
        <vt:i4>18</vt:i4>
      </vt:variant>
      <vt:variant>
        <vt:i4>0</vt:i4>
      </vt:variant>
      <vt:variant>
        <vt:i4>5</vt:i4>
      </vt:variant>
      <vt:variant>
        <vt:lpwstr>\\team.oneportal.deta.qld.gov.au@SSL\DavWWWRoot\sites\aspleyspecialschool\Document Library\SWPBS\Reward Triangle.ppt</vt:lpwstr>
      </vt:variant>
      <vt:variant>
        <vt:lpwstr/>
      </vt:variant>
      <vt:variant>
        <vt:i4>393280</vt:i4>
      </vt:variant>
      <vt:variant>
        <vt:i4>15</vt:i4>
      </vt:variant>
      <vt:variant>
        <vt:i4>0</vt:i4>
      </vt:variant>
      <vt:variant>
        <vt:i4>5</vt:i4>
      </vt:variant>
      <vt:variant>
        <vt:lpwstr>\\team.oneportal.deta.qld.gov.au@SSL\DavWWWRoot\sites\aspleyspecialschool\Document Library\Essential_Skills_for_Busy_Teachers.pdf</vt:lpwstr>
      </vt:variant>
      <vt:variant>
        <vt:lpwstr/>
      </vt:variant>
      <vt:variant>
        <vt:i4>3407897</vt:i4>
      </vt:variant>
      <vt:variant>
        <vt:i4>12</vt:i4>
      </vt:variant>
      <vt:variant>
        <vt:i4>0</vt:i4>
      </vt:variant>
      <vt:variant>
        <vt:i4>5</vt:i4>
      </vt:variant>
      <vt:variant>
        <vt:lpwstr>\\team.oneportal.deta.qld.gov.au@SSL\DavWWWRoot\sites\aspleyspecialschool\Document Library\SWPBS\Rules in Different Places.ppt</vt:lpwstr>
      </vt:variant>
      <vt:variant>
        <vt:lpwstr/>
      </vt:variant>
      <vt:variant>
        <vt:i4>5636215</vt:i4>
      </vt:variant>
      <vt:variant>
        <vt:i4>9</vt:i4>
      </vt:variant>
      <vt:variant>
        <vt:i4>0</vt:i4>
      </vt:variant>
      <vt:variant>
        <vt:i4>5</vt:i4>
      </vt:variant>
      <vt:variant>
        <vt:lpwstr>\\team.oneportal.deta.qld.gov.au@SSL\DavWWWRoot\sites\aspleyspecialschool\Document Library\SWPBS\Consequence Set Most Recent May 2013.doc</vt:lpwstr>
      </vt:variant>
      <vt:variant>
        <vt:lpwstr/>
      </vt:variant>
      <vt:variant>
        <vt:i4>1638458</vt:i4>
      </vt:variant>
      <vt:variant>
        <vt:i4>6</vt:i4>
      </vt:variant>
      <vt:variant>
        <vt:i4>0</vt:i4>
      </vt:variant>
      <vt:variant>
        <vt:i4>5</vt:i4>
      </vt:variant>
      <vt:variant>
        <vt:lpwstr>\\team.oneportal.deta.qld.gov.au@SSL\DavWWWRoot\sites\aspleyspecialschool\Document Library\SWPBS\Reward Triangle.ppt</vt:lpwstr>
      </vt:variant>
      <vt:variant>
        <vt:lpwstr/>
      </vt:variant>
      <vt:variant>
        <vt:i4>8323167</vt:i4>
      </vt:variant>
      <vt:variant>
        <vt:i4>3</vt:i4>
      </vt:variant>
      <vt:variant>
        <vt:i4>0</vt:i4>
      </vt:variant>
      <vt:variant>
        <vt:i4>5</vt:i4>
      </vt:variant>
      <vt:variant>
        <vt:lpwstr>\\team.oneportal.deta.qld.gov.au@SSL\DavWWWRoot\sites\aspleyspecialschool\Document Library\SWPBS\MATRIX May 2013 Version 2.doc</vt:lpwstr>
      </vt:variant>
      <vt:variant>
        <vt:lpwstr/>
      </vt:variant>
      <vt:variant>
        <vt:i4>3997787</vt:i4>
      </vt:variant>
      <vt:variant>
        <vt:i4>0</vt:i4>
      </vt:variant>
      <vt:variant>
        <vt:i4>0</vt:i4>
      </vt:variant>
      <vt:variant>
        <vt:i4>5</vt:i4>
      </vt:variant>
      <vt:variant>
        <vt:lpwstr>\\team.oneportal.deta.qld.gov.au@SSL\DavWWWRoot\sites\aspleyspecialschool\Document Library\SWPBS\Our rule of 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Aspley Special School Responsible Behaviour Plan</dc:title>
  <dc:subject/>
  <dc:creator>rmwar0</dc:creator>
  <cp:keywords/>
  <cp:lastModifiedBy>SANDERSON, Leena</cp:lastModifiedBy>
  <cp:revision>4</cp:revision>
  <cp:lastPrinted>2014-08-08T00:55:00Z</cp:lastPrinted>
  <dcterms:created xsi:type="dcterms:W3CDTF">2017-01-30T23:39:00Z</dcterms:created>
  <dcterms:modified xsi:type="dcterms:W3CDTF">2018-02-05T00:41:00Z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0x01010072D388EBBE941F40B6C780673EDE58E1</vt:lpwstr>
  </property>
</Properties>
</file>